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73" w:rsidRPr="003C5661" w:rsidRDefault="00980B38" w:rsidP="00DB1C73">
      <w:pPr>
        <w:jc w:val="center"/>
        <w:rPr>
          <w:rFonts w:ascii="Arial" w:hAnsi="Arial" w:cs="Arial"/>
          <w:b/>
          <w:sz w:val="48"/>
          <w:szCs w:val="48"/>
          <w:lang w:val="en-GB"/>
        </w:rPr>
      </w:pPr>
      <w:r>
        <w:rPr>
          <w:noProof/>
          <w:lang w:val="en-IE" w:eastAsia="en-IE"/>
        </w:rPr>
        <w:drawing>
          <wp:anchor distT="0" distB="0" distL="114300" distR="114300" simplePos="0" relativeHeight="251657728" behindDoc="1" locked="0" layoutInCell="1" allowOverlap="1">
            <wp:simplePos x="0" y="0"/>
            <wp:positionH relativeFrom="column">
              <wp:posOffset>372733</wp:posOffset>
            </wp:positionH>
            <wp:positionV relativeFrom="paragraph">
              <wp:posOffset>325396</wp:posOffset>
            </wp:positionV>
            <wp:extent cx="5165424" cy="7806905"/>
            <wp:effectExtent l="19050" t="0" r="0" b="0"/>
            <wp:wrapNone/>
            <wp:docPr id="2" name="Picture 2" descr="MP9003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309543[1]"/>
                    <pic:cNvPicPr>
                      <a:picLocks noChangeAspect="1" noChangeArrowheads="1"/>
                    </pic:cNvPicPr>
                  </pic:nvPicPr>
                  <pic:blipFill>
                    <a:blip r:embed="rId7" cstate="print">
                      <a:grayscl/>
                      <a:lum bright="74000" contrast="-1000"/>
                    </a:blip>
                    <a:srcRect/>
                    <a:stretch>
                      <a:fillRect/>
                    </a:stretch>
                  </pic:blipFill>
                  <pic:spPr bwMode="auto">
                    <a:xfrm>
                      <a:off x="0" y="0"/>
                      <a:ext cx="5166452" cy="7808458"/>
                    </a:xfrm>
                    <a:prstGeom prst="rect">
                      <a:avLst/>
                    </a:prstGeom>
                    <a:noFill/>
                    <a:ln w="9525">
                      <a:noFill/>
                      <a:miter lim="800000"/>
                      <a:headEnd/>
                      <a:tailEnd/>
                    </a:ln>
                  </pic:spPr>
                </pic:pic>
              </a:graphicData>
            </a:graphic>
          </wp:anchor>
        </w:drawing>
      </w:r>
      <w:r>
        <w:rPr>
          <w:noProof/>
          <w:lang w:val="en-IE" w:eastAsia="en-IE"/>
        </w:rPr>
        <w:pict>
          <v:rect id="_x0000_s1026" style="position:absolute;left:0;text-align:left;margin-left:29.2pt;margin-top:26.3pt;width:407.55pt;height:614.7pt;z-index:251658752;mso-position-horizontal-relative:text;mso-position-vertical-relative:text" filled="f"/>
        </w:pict>
      </w:r>
    </w:p>
    <w:p w:rsidR="00DB1C73" w:rsidRPr="003C5661" w:rsidRDefault="00DB1C73" w:rsidP="001F61F0">
      <w:pPr>
        <w:rPr>
          <w:rFonts w:ascii="Arial" w:hAnsi="Arial" w:cs="Arial"/>
          <w:b/>
          <w:sz w:val="48"/>
          <w:szCs w:val="48"/>
          <w:lang w:val="en-GB"/>
        </w:rPr>
      </w:pPr>
    </w:p>
    <w:p w:rsidR="00922825" w:rsidRPr="003C5661" w:rsidRDefault="00DB1C73" w:rsidP="00DB1C73">
      <w:pPr>
        <w:jc w:val="center"/>
        <w:rPr>
          <w:rFonts w:ascii="Arial" w:hAnsi="Arial" w:cs="Arial"/>
          <w:b/>
          <w:sz w:val="48"/>
          <w:szCs w:val="48"/>
          <w:lang w:val="en-GB"/>
        </w:rPr>
      </w:pPr>
      <w:r w:rsidRPr="003C5661">
        <w:rPr>
          <w:rFonts w:ascii="Arial" w:hAnsi="Arial" w:cs="Arial"/>
          <w:b/>
          <w:sz w:val="48"/>
          <w:szCs w:val="48"/>
          <w:lang w:val="en-GB"/>
        </w:rPr>
        <w:t>Kathleen and Michael Connolly Foundation</w:t>
      </w:r>
    </w:p>
    <w:p w:rsidR="00DB1C73" w:rsidRDefault="00DB1C73" w:rsidP="00DB1C73">
      <w:pPr>
        <w:jc w:val="center"/>
        <w:rPr>
          <w:rFonts w:ascii="Arial" w:hAnsi="Arial" w:cs="Arial"/>
          <w:b/>
          <w:sz w:val="48"/>
          <w:szCs w:val="48"/>
          <w:lang w:val="en-GB"/>
        </w:rPr>
      </w:pPr>
      <w:r w:rsidRPr="003C5661">
        <w:rPr>
          <w:rFonts w:ascii="Arial" w:hAnsi="Arial" w:cs="Arial"/>
          <w:b/>
          <w:sz w:val="48"/>
          <w:szCs w:val="48"/>
          <w:lang w:val="en-GB"/>
        </w:rPr>
        <w:t xml:space="preserve">Housing Selection </w:t>
      </w:r>
      <w:r w:rsidR="0022387E" w:rsidRPr="003C5661">
        <w:rPr>
          <w:rFonts w:ascii="Arial" w:hAnsi="Arial" w:cs="Arial"/>
          <w:b/>
          <w:sz w:val="48"/>
          <w:szCs w:val="48"/>
          <w:lang w:val="en-GB"/>
        </w:rPr>
        <w:t>Scheme</w:t>
      </w:r>
    </w:p>
    <w:p w:rsidR="0090678D" w:rsidRDefault="0090678D" w:rsidP="00DB1C73">
      <w:pPr>
        <w:jc w:val="center"/>
        <w:rPr>
          <w:rFonts w:ascii="Arial" w:hAnsi="Arial" w:cs="Arial"/>
          <w:b/>
          <w:sz w:val="48"/>
          <w:szCs w:val="48"/>
          <w:lang w:val="en-GB"/>
        </w:rPr>
      </w:pPr>
      <w:r>
        <w:rPr>
          <w:rFonts w:ascii="Arial" w:hAnsi="Arial" w:cs="Arial"/>
          <w:b/>
          <w:sz w:val="48"/>
          <w:szCs w:val="48"/>
          <w:lang w:val="en-GB"/>
        </w:rPr>
        <w:t xml:space="preserve">And </w:t>
      </w:r>
    </w:p>
    <w:p w:rsidR="0090678D" w:rsidRPr="003C5661" w:rsidRDefault="0090678D" w:rsidP="00DB1C73">
      <w:pPr>
        <w:jc w:val="center"/>
        <w:rPr>
          <w:rFonts w:ascii="Arial" w:hAnsi="Arial" w:cs="Arial"/>
          <w:b/>
          <w:sz w:val="48"/>
          <w:szCs w:val="48"/>
          <w:lang w:val="en-GB"/>
        </w:rPr>
      </w:pPr>
      <w:r>
        <w:rPr>
          <w:rFonts w:ascii="Arial" w:hAnsi="Arial" w:cs="Arial"/>
          <w:b/>
          <w:sz w:val="48"/>
          <w:szCs w:val="48"/>
          <w:lang w:val="en-GB"/>
        </w:rPr>
        <w:t>Application Procedure</w:t>
      </w:r>
    </w:p>
    <w:p w:rsidR="00DB1C73" w:rsidRPr="003C5661" w:rsidRDefault="00DB1C73" w:rsidP="00DB1C73">
      <w:pPr>
        <w:jc w:val="center"/>
        <w:rPr>
          <w:rFonts w:ascii="Arial" w:hAnsi="Arial" w:cs="Arial"/>
          <w:b/>
          <w:sz w:val="48"/>
          <w:szCs w:val="48"/>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660317" w:rsidP="00DB1C73">
      <w:pPr>
        <w:jc w:val="center"/>
        <w:rPr>
          <w:rFonts w:ascii="Arial" w:hAnsi="Arial" w:cs="Arial"/>
          <w:b/>
          <w:sz w:val="32"/>
          <w:szCs w:val="32"/>
          <w:lang w:val="en-GB"/>
        </w:rPr>
      </w:pPr>
      <w:r>
        <w:rPr>
          <w:rFonts w:ascii="Arial" w:hAnsi="Arial" w:cs="Arial"/>
          <w:b/>
          <w:noProof/>
          <w:sz w:val="32"/>
          <w:szCs w:val="32"/>
          <w:lang w:val="en-IE" w:eastAsia="en-IE"/>
        </w:rPr>
        <w:drawing>
          <wp:inline distT="0" distB="0" distL="0" distR="0">
            <wp:extent cx="2691091" cy="2251495"/>
            <wp:effectExtent l="19050" t="0" r="0" b="0"/>
            <wp:docPr id="1" name="Picture 1" descr="MP9003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309543[1]"/>
                    <pic:cNvPicPr>
                      <a:picLocks noChangeAspect="1" noChangeArrowheads="1"/>
                    </pic:cNvPicPr>
                  </pic:nvPicPr>
                  <pic:blipFill>
                    <a:blip r:embed="rId7" cstate="print">
                      <a:grayscl/>
                    </a:blip>
                    <a:srcRect/>
                    <a:stretch>
                      <a:fillRect/>
                    </a:stretch>
                  </pic:blipFill>
                  <pic:spPr bwMode="auto">
                    <a:xfrm>
                      <a:off x="0" y="0"/>
                      <a:ext cx="2692555" cy="2252720"/>
                    </a:xfrm>
                    <a:prstGeom prst="rect">
                      <a:avLst/>
                    </a:prstGeom>
                    <a:noFill/>
                    <a:ln w="9525">
                      <a:noFill/>
                      <a:miter lim="800000"/>
                      <a:headEnd/>
                      <a:tailEnd/>
                    </a:ln>
                  </pic:spPr>
                </pic:pic>
              </a:graphicData>
            </a:graphic>
          </wp:inline>
        </w:drawing>
      </w: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DB1C73">
      <w:pPr>
        <w:jc w:val="center"/>
        <w:rPr>
          <w:rFonts w:ascii="Arial" w:hAnsi="Arial" w:cs="Arial"/>
          <w:b/>
          <w:sz w:val="32"/>
          <w:szCs w:val="32"/>
          <w:lang w:val="en-GB"/>
        </w:rPr>
      </w:pPr>
    </w:p>
    <w:p w:rsidR="00DB1C73" w:rsidRPr="003C5661" w:rsidRDefault="00DB1C73" w:rsidP="00980B38">
      <w:pPr>
        <w:ind w:left="3600" w:firstLine="720"/>
        <w:jc w:val="center"/>
        <w:rPr>
          <w:rFonts w:ascii="Arial" w:hAnsi="Arial" w:cs="Arial"/>
          <w:b/>
          <w:sz w:val="32"/>
          <w:szCs w:val="32"/>
          <w:lang w:val="en-GB"/>
        </w:rPr>
      </w:pPr>
      <w:r w:rsidRPr="003C5661">
        <w:rPr>
          <w:rFonts w:ascii="Arial" w:hAnsi="Arial" w:cs="Arial"/>
          <w:b/>
          <w:sz w:val="32"/>
          <w:szCs w:val="32"/>
          <w:lang w:val="en-GB"/>
        </w:rPr>
        <w:t>As at: Sept 2010</w:t>
      </w:r>
    </w:p>
    <w:p w:rsidR="0019656B" w:rsidRDefault="0019656B" w:rsidP="00DB1C73">
      <w:pPr>
        <w:rPr>
          <w:rFonts w:ascii="Arial" w:hAnsi="Arial" w:cs="Arial"/>
          <w:b/>
          <w:sz w:val="32"/>
          <w:szCs w:val="32"/>
          <w:lang w:val="en-GB"/>
        </w:rPr>
      </w:pPr>
    </w:p>
    <w:p w:rsidR="00D97DCC" w:rsidRDefault="00D97DCC" w:rsidP="00DB1C73">
      <w:pPr>
        <w:rPr>
          <w:rFonts w:ascii="Arial" w:hAnsi="Arial" w:cs="Arial"/>
          <w:b/>
          <w:sz w:val="32"/>
          <w:szCs w:val="32"/>
          <w:lang w:val="en-GB"/>
        </w:rPr>
      </w:pPr>
    </w:p>
    <w:p w:rsidR="004358F0" w:rsidRDefault="004358F0" w:rsidP="00DB1C73">
      <w:pPr>
        <w:rPr>
          <w:rFonts w:ascii="Arial" w:hAnsi="Arial" w:cs="Arial"/>
          <w:b/>
          <w:sz w:val="36"/>
          <w:szCs w:val="36"/>
          <w:u w:val="single"/>
          <w:lang w:val="en-GB"/>
        </w:rPr>
      </w:pPr>
    </w:p>
    <w:p w:rsidR="006F4924" w:rsidRDefault="006F4924">
      <w:pPr>
        <w:rPr>
          <w:rFonts w:ascii="Arial" w:hAnsi="Arial" w:cs="Arial"/>
          <w:b/>
          <w:sz w:val="36"/>
          <w:szCs w:val="36"/>
          <w:u w:val="single"/>
          <w:lang w:val="en-GB"/>
        </w:rPr>
      </w:pPr>
      <w:r>
        <w:rPr>
          <w:rFonts w:ascii="Arial" w:hAnsi="Arial" w:cs="Arial"/>
          <w:b/>
          <w:sz w:val="36"/>
          <w:szCs w:val="36"/>
          <w:u w:val="single"/>
          <w:lang w:val="en-GB"/>
        </w:rPr>
        <w:lastRenderedPageBreak/>
        <w:br w:type="page"/>
      </w:r>
    </w:p>
    <w:p w:rsidR="00DB1C73" w:rsidRPr="00D97DCC" w:rsidRDefault="00980B38" w:rsidP="00DB1C73">
      <w:pPr>
        <w:rPr>
          <w:rFonts w:ascii="Arial" w:hAnsi="Arial" w:cs="Arial"/>
          <w:b/>
          <w:sz w:val="36"/>
          <w:szCs w:val="36"/>
          <w:lang w:val="en-GB"/>
        </w:rPr>
      </w:pPr>
      <w:r>
        <w:rPr>
          <w:rFonts w:ascii="Arial" w:hAnsi="Arial" w:cs="Arial"/>
          <w:b/>
          <w:sz w:val="36"/>
          <w:szCs w:val="36"/>
          <w:u w:val="single"/>
          <w:lang w:val="en-GB"/>
        </w:rPr>
        <w:lastRenderedPageBreak/>
        <w:t xml:space="preserve">1.0 - </w:t>
      </w:r>
      <w:r w:rsidR="00DB1C73" w:rsidRPr="00D97DCC">
        <w:rPr>
          <w:rFonts w:ascii="Arial" w:hAnsi="Arial" w:cs="Arial"/>
          <w:b/>
          <w:sz w:val="36"/>
          <w:szCs w:val="36"/>
          <w:u w:val="single"/>
          <w:lang w:val="en-GB"/>
        </w:rPr>
        <w:t>Introduction</w:t>
      </w:r>
    </w:p>
    <w:p w:rsidR="00DB1C73" w:rsidRPr="003C5661" w:rsidRDefault="00DB1C73" w:rsidP="00DB1C73">
      <w:pPr>
        <w:rPr>
          <w:rFonts w:ascii="Arial" w:hAnsi="Arial" w:cs="Arial"/>
          <w:sz w:val="32"/>
          <w:szCs w:val="32"/>
          <w:lang w:val="en-GB"/>
        </w:rPr>
      </w:pPr>
    </w:p>
    <w:p w:rsidR="00DB1C73" w:rsidRPr="00D97DCC" w:rsidRDefault="00DB1C73" w:rsidP="00DB1C73">
      <w:pPr>
        <w:rPr>
          <w:rFonts w:ascii="Arial" w:hAnsi="Arial" w:cs="Arial"/>
          <w:sz w:val="28"/>
          <w:szCs w:val="28"/>
          <w:lang w:val="en-GB"/>
        </w:rPr>
      </w:pPr>
      <w:r w:rsidRPr="00D97DCC">
        <w:rPr>
          <w:rFonts w:ascii="Arial" w:hAnsi="Arial" w:cs="Arial"/>
          <w:sz w:val="28"/>
          <w:szCs w:val="28"/>
          <w:lang w:val="en-GB"/>
        </w:rPr>
        <w:t>The Selection</w:t>
      </w:r>
      <w:r w:rsidR="0022387E" w:rsidRPr="00D97DCC">
        <w:rPr>
          <w:rFonts w:ascii="Arial" w:hAnsi="Arial" w:cs="Arial"/>
          <w:sz w:val="28"/>
          <w:szCs w:val="28"/>
          <w:lang w:val="en-GB"/>
        </w:rPr>
        <w:t xml:space="preserve"> scheme</w:t>
      </w:r>
      <w:r w:rsidRPr="00D97DCC">
        <w:rPr>
          <w:rFonts w:ascii="Arial" w:hAnsi="Arial" w:cs="Arial"/>
          <w:sz w:val="28"/>
          <w:szCs w:val="28"/>
          <w:lang w:val="en-GB"/>
        </w:rPr>
        <w:t xml:space="preserve"> outlined here applies to </w:t>
      </w:r>
      <w:r w:rsidR="0022387E" w:rsidRPr="00D97DCC">
        <w:rPr>
          <w:rFonts w:ascii="Arial" w:hAnsi="Arial" w:cs="Arial"/>
          <w:sz w:val="28"/>
          <w:szCs w:val="28"/>
          <w:lang w:val="en-GB"/>
        </w:rPr>
        <w:t>the</w:t>
      </w:r>
      <w:r w:rsidRPr="00D97DCC">
        <w:rPr>
          <w:rFonts w:ascii="Arial" w:hAnsi="Arial" w:cs="Arial"/>
          <w:sz w:val="28"/>
          <w:szCs w:val="28"/>
          <w:lang w:val="en-GB"/>
        </w:rPr>
        <w:t xml:space="preserve"> accommodation owned and managed by the Kathleen and Michael Connolly Foundation (Ireland)</w:t>
      </w:r>
      <w:r w:rsidR="0022387E" w:rsidRPr="00D97DCC">
        <w:rPr>
          <w:rFonts w:ascii="Arial" w:hAnsi="Arial" w:cs="Arial"/>
          <w:sz w:val="28"/>
          <w:szCs w:val="28"/>
          <w:lang w:val="en-GB"/>
        </w:rPr>
        <w:t xml:space="preserve"> in Malin Co Donegal</w:t>
      </w:r>
      <w:r w:rsidR="0088470A" w:rsidRPr="00D97DCC">
        <w:rPr>
          <w:rFonts w:ascii="Arial" w:hAnsi="Arial" w:cs="Arial"/>
          <w:sz w:val="28"/>
          <w:szCs w:val="28"/>
          <w:lang w:val="en-GB"/>
        </w:rPr>
        <w:t xml:space="preserve"> {Foundation}</w:t>
      </w:r>
      <w:r w:rsidRPr="00D97DCC">
        <w:rPr>
          <w:rFonts w:ascii="Arial" w:hAnsi="Arial" w:cs="Arial"/>
          <w:sz w:val="28"/>
          <w:szCs w:val="28"/>
          <w:lang w:val="en-GB"/>
        </w:rPr>
        <w:t>.</w:t>
      </w:r>
    </w:p>
    <w:p w:rsidR="00DB1C73" w:rsidRPr="00D97DCC" w:rsidRDefault="00DB1C73" w:rsidP="00DB1C73">
      <w:pPr>
        <w:rPr>
          <w:rFonts w:ascii="Arial" w:hAnsi="Arial" w:cs="Arial"/>
          <w:sz w:val="28"/>
          <w:szCs w:val="28"/>
          <w:lang w:val="en-GB"/>
        </w:rPr>
      </w:pPr>
    </w:p>
    <w:p w:rsidR="00DB1C73" w:rsidRPr="00D97DCC" w:rsidRDefault="0022387E" w:rsidP="00DB1C73">
      <w:pPr>
        <w:rPr>
          <w:rFonts w:ascii="Arial" w:hAnsi="Arial" w:cs="Arial"/>
          <w:sz w:val="28"/>
          <w:szCs w:val="28"/>
          <w:lang w:val="en-GB"/>
        </w:rPr>
      </w:pPr>
      <w:r w:rsidRPr="00D97DCC">
        <w:rPr>
          <w:rFonts w:ascii="Arial" w:hAnsi="Arial" w:cs="Arial"/>
          <w:sz w:val="28"/>
          <w:szCs w:val="28"/>
          <w:lang w:val="en-GB"/>
        </w:rPr>
        <w:t xml:space="preserve">This booklet summarises the rules used to assess the housing needs of applicants and to allocate such accommodation. </w:t>
      </w:r>
      <w:proofErr w:type="gramStart"/>
      <w:r w:rsidRPr="00D97DCC">
        <w:rPr>
          <w:rFonts w:ascii="Arial" w:hAnsi="Arial" w:cs="Arial"/>
          <w:sz w:val="28"/>
          <w:szCs w:val="28"/>
          <w:lang w:val="en-GB"/>
        </w:rPr>
        <w:t xml:space="preserve">A copy of the rules </w:t>
      </w:r>
      <w:r w:rsidR="00D65A98" w:rsidRPr="00D97DCC">
        <w:rPr>
          <w:rFonts w:ascii="Arial" w:hAnsi="Arial" w:cs="Arial"/>
          <w:sz w:val="28"/>
          <w:szCs w:val="28"/>
          <w:lang w:val="en-GB"/>
        </w:rPr>
        <w:t>are</w:t>
      </w:r>
      <w:proofErr w:type="gramEnd"/>
      <w:r w:rsidRPr="00D97DCC">
        <w:rPr>
          <w:rFonts w:ascii="Arial" w:hAnsi="Arial" w:cs="Arial"/>
          <w:sz w:val="28"/>
          <w:szCs w:val="28"/>
          <w:lang w:val="en-GB"/>
        </w:rPr>
        <w:t xml:space="preserve"> available on request to anybody seeking to make an application.</w:t>
      </w:r>
    </w:p>
    <w:p w:rsidR="0022387E" w:rsidRPr="001707C9" w:rsidRDefault="0022387E" w:rsidP="00DB1C73">
      <w:pPr>
        <w:rPr>
          <w:rFonts w:ascii="Arial" w:hAnsi="Arial" w:cs="Arial"/>
          <w:lang w:val="en-GB"/>
        </w:rPr>
      </w:pPr>
    </w:p>
    <w:p w:rsidR="005E471D" w:rsidRDefault="005E471D" w:rsidP="00DB1C73">
      <w:pPr>
        <w:rPr>
          <w:rFonts w:ascii="Arial" w:hAnsi="Arial" w:cs="Arial"/>
          <w:b/>
          <w:sz w:val="28"/>
          <w:szCs w:val="28"/>
          <w:u w:val="single"/>
          <w:lang w:val="en-GB"/>
        </w:rPr>
      </w:pPr>
    </w:p>
    <w:p w:rsidR="0022387E" w:rsidRPr="00D97DCC" w:rsidRDefault="00980B38" w:rsidP="00DB1C73">
      <w:pPr>
        <w:rPr>
          <w:rFonts w:ascii="Arial" w:hAnsi="Arial" w:cs="Arial"/>
          <w:sz w:val="36"/>
          <w:szCs w:val="36"/>
          <w:lang w:val="en-GB"/>
        </w:rPr>
      </w:pPr>
      <w:r>
        <w:rPr>
          <w:rFonts w:ascii="Arial" w:hAnsi="Arial" w:cs="Arial"/>
          <w:b/>
          <w:sz w:val="36"/>
          <w:szCs w:val="36"/>
          <w:u w:val="single"/>
          <w:lang w:val="en-GB"/>
        </w:rPr>
        <w:t xml:space="preserve">2.0 - </w:t>
      </w:r>
      <w:r w:rsidR="00525A89" w:rsidRPr="00D97DCC">
        <w:rPr>
          <w:rFonts w:ascii="Arial" w:hAnsi="Arial" w:cs="Arial"/>
          <w:b/>
          <w:sz w:val="36"/>
          <w:szCs w:val="36"/>
          <w:u w:val="single"/>
          <w:lang w:val="en-GB"/>
        </w:rPr>
        <w:t>Aims of the S</w:t>
      </w:r>
      <w:r w:rsidR="0022387E" w:rsidRPr="00D97DCC">
        <w:rPr>
          <w:rFonts w:ascii="Arial" w:hAnsi="Arial" w:cs="Arial"/>
          <w:b/>
          <w:sz w:val="36"/>
          <w:szCs w:val="36"/>
          <w:u w:val="single"/>
          <w:lang w:val="en-GB"/>
        </w:rPr>
        <w:t>cheme</w:t>
      </w:r>
    </w:p>
    <w:p w:rsidR="0022387E" w:rsidRPr="001707C9" w:rsidRDefault="0022387E" w:rsidP="00DB1C73">
      <w:pPr>
        <w:rPr>
          <w:rFonts w:ascii="Arial" w:hAnsi="Arial" w:cs="Arial"/>
          <w:lang w:val="en-GB"/>
        </w:rPr>
      </w:pPr>
    </w:p>
    <w:p w:rsidR="0022387E" w:rsidRPr="00D97DCC" w:rsidRDefault="0022387E" w:rsidP="00DB1C73">
      <w:pPr>
        <w:rPr>
          <w:rFonts w:ascii="Arial" w:hAnsi="Arial" w:cs="Arial"/>
          <w:sz w:val="28"/>
          <w:szCs w:val="28"/>
          <w:lang w:val="en-GB"/>
        </w:rPr>
      </w:pPr>
      <w:r w:rsidRPr="00D97DCC">
        <w:rPr>
          <w:rFonts w:ascii="Arial" w:hAnsi="Arial" w:cs="Arial"/>
          <w:sz w:val="28"/>
          <w:szCs w:val="28"/>
          <w:lang w:val="en-GB"/>
        </w:rPr>
        <w:t>The scheme has been devised to be fair and open and to give applicants freedom of choice.</w:t>
      </w:r>
    </w:p>
    <w:p w:rsidR="0022387E" w:rsidRPr="00D97DCC" w:rsidRDefault="0022387E" w:rsidP="00DB1C73">
      <w:pPr>
        <w:rPr>
          <w:rFonts w:ascii="Arial" w:hAnsi="Arial" w:cs="Arial"/>
          <w:sz w:val="28"/>
          <w:szCs w:val="28"/>
          <w:lang w:val="en-GB"/>
        </w:rPr>
      </w:pPr>
      <w:r w:rsidRPr="00D97DCC">
        <w:rPr>
          <w:rFonts w:ascii="Arial" w:hAnsi="Arial" w:cs="Arial"/>
          <w:sz w:val="28"/>
          <w:szCs w:val="28"/>
          <w:lang w:val="en-GB"/>
        </w:rPr>
        <w:t>Anyone applying under this scheme will be:-</w:t>
      </w:r>
    </w:p>
    <w:p w:rsidR="0022387E" w:rsidRPr="00D97DCC" w:rsidRDefault="0022387E" w:rsidP="0022387E">
      <w:pPr>
        <w:numPr>
          <w:ilvl w:val="0"/>
          <w:numId w:val="3"/>
        </w:numPr>
        <w:rPr>
          <w:rFonts w:ascii="Arial" w:hAnsi="Arial" w:cs="Arial"/>
          <w:sz w:val="28"/>
          <w:szCs w:val="28"/>
          <w:lang w:val="en-GB"/>
        </w:rPr>
      </w:pPr>
      <w:r w:rsidRPr="00D97DCC">
        <w:rPr>
          <w:rFonts w:ascii="Arial" w:hAnsi="Arial" w:cs="Arial"/>
          <w:sz w:val="28"/>
          <w:szCs w:val="28"/>
          <w:lang w:val="en-GB"/>
        </w:rPr>
        <w:t>Vis</w:t>
      </w:r>
      <w:r w:rsidR="00525A89" w:rsidRPr="00D97DCC">
        <w:rPr>
          <w:rFonts w:ascii="Arial" w:hAnsi="Arial" w:cs="Arial"/>
          <w:sz w:val="28"/>
          <w:szCs w:val="28"/>
          <w:lang w:val="en-GB"/>
        </w:rPr>
        <w:t>i</w:t>
      </w:r>
      <w:r w:rsidRPr="00D97DCC">
        <w:rPr>
          <w:rFonts w:ascii="Arial" w:hAnsi="Arial" w:cs="Arial"/>
          <w:sz w:val="28"/>
          <w:szCs w:val="28"/>
          <w:lang w:val="en-GB"/>
        </w:rPr>
        <w:t>ted and assessed</w:t>
      </w:r>
    </w:p>
    <w:p w:rsidR="0022387E" w:rsidRPr="00D97DCC" w:rsidRDefault="0022387E" w:rsidP="0022387E">
      <w:pPr>
        <w:numPr>
          <w:ilvl w:val="0"/>
          <w:numId w:val="3"/>
        </w:numPr>
        <w:rPr>
          <w:rFonts w:ascii="Arial" w:hAnsi="Arial" w:cs="Arial"/>
          <w:sz w:val="28"/>
          <w:szCs w:val="28"/>
          <w:lang w:val="en-GB"/>
        </w:rPr>
      </w:pPr>
      <w:r w:rsidRPr="00D97DCC">
        <w:rPr>
          <w:rFonts w:ascii="Arial" w:hAnsi="Arial" w:cs="Arial"/>
          <w:sz w:val="28"/>
          <w:szCs w:val="28"/>
          <w:lang w:val="en-GB"/>
        </w:rPr>
        <w:t>Registered on the waiting list</w:t>
      </w:r>
    </w:p>
    <w:p w:rsidR="0022387E" w:rsidRPr="00D97DCC" w:rsidRDefault="0022387E" w:rsidP="0022387E">
      <w:pPr>
        <w:numPr>
          <w:ilvl w:val="0"/>
          <w:numId w:val="3"/>
        </w:numPr>
        <w:rPr>
          <w:rFonts w:ascii="Arial" w:hAnsi="Arial" w:cs="Arial"/>
          <w:sz w:val="28"/>
          <w:szCs w:val="28"/>
          <w:lang w:val="en-GB"/>
        </w:rPr>
      </w:pPr>
      <w:r w:rsidRPr="00D97DCC">
        <w:rPr>
          <w:rFonts w:ascii="Arial" w:hAnsi="Arial" w:cs="Arial"/>
          <w:sz w:val="28"/>
          <w:szCs w:val="28"/>
          <w:lang w:val="en-GB"/>
        </w:rPr>
        <w:t>Allocated accommodation in accordance with the rules</w:t>
      </w:r>
    </w:p>
    <w:p w:rsidR="0022387E" w:rsidRPr="001707C9" w:rsidRDefault="0022387E" w:rsidP="0022387E">
      <w:pPr>
        <w:rPr>
          <w:rFonts w:ascii="Arial" w:hAnsi="Arial" w:cs="Arial"/>
          <w:lang w:val="en-GB"/>
        </w:rPr>
      </w:pPr>
    </w:p>
    <w:p w:rsidR="005E471D" w:rsidRDefault="005E471D" w:rsidP="0022387E">
      <w:pPr>
        <w:rPr>
          <w:rFonts w:ascii="Arial" w:hAnsi="Arial" w:cs="Arial"/>
          <w:b/>
          <w:sz w:val="28"/>
          <w:szCs w:val="28"/>
          <w:u w:val="single"/>
          <w:lang w:val="en-GB"/>
        </w:rPr>
      </w:pPr>
    </w:p>
    <w:p w:rsidR="0022387E" w:rsidRPr="00D97DCC" w:rsidRDefault="00980B38" w:rsidP="0022387E">
      <w:pPr>
        <w:rPr>
          <w:rFonts w:ascii="Arial" w:hAnsi="Arial" w:cs="Arial"/>
          <w:sz w:val="36"/>
          <w:szCs w:val="36"/>
          <w:lang w:val="en-GB"/>
        </w:rPr>
      </w:pPr>
      <w:r>
        <w:rPr>
          <w:rFonts w:ascii="Arial" w:hAnsi="Arial" w:cs="Arial"/>
          <w:b/>
          <w:sz w:val="36"/>
          <w:szCs w:val="36"/>
          <w:u w:val="single"/>
          <w:lang w:val="en-GB"/>
        </w:rPr>
        <w:t xml:space="preserve">3.0 - </w:t>
      </w:r>
      <w:r w:rsidR="0022387E" w:rsidRPr="00D97DCC">
        <w:rPr>
          <w:rFonts w:ascii="Arial" w:hAnsi="Arial" w:cs="Arial"/>
          <w:b/>
          <w:sz w:val="36"/>
          <w:szCs w:val="36"/>
          <w:u w:val="single"/>
          <w:lang w:val="en-GB"/>
        </w:rPr>
        <w:t>Applying for Accommodation</w:t>
      </w:r>
    </w:p>
    <w:p w:rsidR="0022387E" w:rsidRPr="001707C9" w:rsidRDefault="0022387E" w:rsidP="0022387E">
      <w:pPr>
        <w:rPr>
          <w:rFonts w:ascii="Arial" w:hAnsi="Arial" w:cs="Arial"/>
          <w:lang w:val="en-GB"/>
        </w:rPr>
      </w:pPr>
    </w:p>
    <w:p w:rsidR="0022387E" w:rsidRPr="00D97DCC" w:rsidRDefault="0022387E" w:rsidP="0022387E">
      <w:pPr>
        <w:rPr>
          <w:rFonts w:ascii="Arial" w:hAnsi="Arial" w:cs="Arial"/>
          <w:sz w:val="28"/>
          <w:szCs w:val="28"/>
          <w:lang w:val="en-GB"/>
        </w:rPr>
      </w:pPr>
      <w:r w:rsidRPr="00D97DCC">
        <w:rPr>
          <w:rFonts w:ascii="Arial" w:hAnsi="Arial" w:cs="Arial"/>
          <w:sz w:val="28"/>
          <w:szCs w:val="28"/>
          <w:lang w:val="en-GB"/>
        </w:rPr>
        <w:t xml:space="preserve">If you are </w:t>
      </w:r>
      <w:r w:rsidR="001F61F0" w:rsidRPr="00D97DCC">
        <w:rPr>
          <w:rFonts w:ascii="Arial" w:hAnsi="Arial" w:cs="Arial"/>
          <w:sz w:val="28"/>
          <w:szCs w:val="28"/>
          <w:lang w:val="en-GB"/>
        </w:rPr>
        <w:t>currently living within a 50 mile radius of Ma</w:t>
      </w:r>
      <w:r w:rsidR="00D65A98" w:rsidRPr="00D97DCC">
        <w:rPr>
          <w:rFonts w:ascii="Arial" w:hAnsi="Arial" w:cs="Arial"/>
          <w:sz w:val="28"/>
          <w:szCs w:val="28"/>
          <w:lang w:val="en-GB"/>
        </w:rPr>
        <w:t>lin please phone (074) 93 70948</w:t>
      </w:r>
      <w:r w:rsidR="001F61F0" w:rsidRPr="00D97DCC">
        <w:rPr>
          <w:rFonts w:ascii="Arial" w:hAnsi="Arial" w:cs="Arial"/>
          <w:sz w:val="28"/>
          <w:szCs w:val="28"/>
          <w:lang w:val="en-GB"/>
        </w:rPr>
        <w:t>. Your basic details will be recorded and a suitable appointment will be arranged for a representative to call with you to carry out a housing needs assessment.</w:t>
      </w:r>
    </w:p>
    <w:p w:rsidR="001F61F0" w:rsidRPr="00D97DCC" w:rsidRDefault="001F61F0" w:rsidP="0022387E">
      <w:pPr>
        <w:rPr>
          <w:rFonts w:ascii="Arial" w:hAnsi="Arial" w:cs="Arial"/>
          <w:sz w:val="28"/>
          <w:szCs w:val="28"/>
          <w:lang w:val="en-GB"/>
        </w:rPr>
      </w:pPr>
    </w:p>
    <w:p w:rsidR="001F61F0" w:rsidRPr="00D97DCC" w:rsidRDefault="001F61F0" w:rsidP="0022387E">
      <w:pPr>
        <w:rPr>
          <w:rFonts w:ascii="Arial" w:hAnsi="Arial" w:cs="Arial"/>
          <w:sz w:val="28"/>
          <w:szCs w:val="28"/>
          <w:lang w:val="en-GB"/>
        </w:rPr>
      </w:pPr>
      <w:r w:rsidRPr="00D97DCC">
        <w:rPr>
          <w:rFonts w:ascii="Arial" w:hAnsi="Arial" w:cs="Arial"/>
          <w:sz w:val="28"/>
          <w:szCs w:val="28"/>
          <w:lang w:val="en-GB"/>
        </w:rPr>
        <w:t>If you are applying from outside of this area or from outside of the Republic of Ireland then your needs will be assessed in the same way as any other applicant under the rules of the scheme. However as we will be unable to carry out a visit you will be asked to complete a combined application and self assessment form.</w:t>
      </w:r>
    </w:p>
    <w:p w:rsidR="001707C9" w:rsidRPr="00D97DCC" w:rsidRDefault="001707C9" w:rsidP="0022387E">
      <w:pPr>
        <w:rPr>
          <w:rFonts w:ascii="Arial" w:hAnsi="Arial" w:cs="Arial"/>
          <w:b/>
          <w:sz w:val="28"/>
          <w:szCs w:val="28"/>
          <w:u w:val="single"/>
          <w:lang w:val="en-GB"/>
        </w:rPr>
      </w:pPr>
    </w:p>
    <w:p w:rsidR="0019656B" w:rsidRPr="00D97DCC" w:rsidRDefault="0019656B" w:rsidP="0022387E">
      <w:pPr>
        <w:rPr>
          <w:rFonts w:ascii="Arial" w:hAnsi="Arial" w:cs="Arial"/>
          <w:b/>
          <w:sz w:val="28"/>
          <w:szCs w:val="28"/>
          <w:u w:val="single"/>
          <w:lang w:val="en-GB"/>
        </w:rPr>
      </w:pPr>
    </w:p>
    <w:p w:rsidR="0019656B" w:rsidRDefault="0019656B" w:rsidP="0022387E">
      <w:pPr>
        <w:rPr>
          <w:rFonts w:ascii="Arial" w:hAnsi="Arial" w:cs="Arial"/>
          <w:b/>
          <w:sz w:val="28"/>
          <w:szCs w:val="28"/>
          <w:u w:val="single"/>
          <w:lang w:val="en-GB"/>
        </w:rPr>
      </w:pPr>
    </w:p>
    <w:p w:rsidR="0019656B" w:rsidRDefault="0019656B" w:rsidP="0022387E">
      <w:pPr>
        <w:rPr>
          <w:rFonts w:ascii="Arial" w:hAnsi="Arial" w:cs="Arial"/>
          <w:b/>
          <w:sz w:val="28"/>
          <w:szCs w:val="28"/>
          <w:u w:val="single"/>
          <w:lang w:val="en-GB"/>
        </w:rPr>
      </w:pPr>
    </w:p>
    <w:p w:rsidR="0019656B" w:rsidRDefault="0019656B" w:rsidP="0022387E">
      <w:pPr>
        <w:rPr>
          <w:rFonts w:ascii="Arial" w:hAnsi="Arial" w:cs="Arial"/>
          <w:b/>
          <w:sz w:val="28"/>
          <w:szCs w:val="28"/>
          <w:u w:val="single"/>
          <w:lang w:val="en-GB"/>
        </w:rPr>
      </w:pPr>
    </w:p>
    <w:p w:rsidR="00D97DCC" w:rsidRDefault="00D97DCC" w:rsidP="0022387E">
      <w:pPr>
        <w:rPr>
          <w:rFonts w:ascii="Arial" w:hAnsi="Arial" w:cs="Arial"/>
          <w:b/>
          <w:sz w:val="28"/>
          <w:szCs w:val="28"/>
          <w:u w:val="single"/>
          <w:lang w:val="en-GB"/>
        </w:rPr>
      </w:pPr>
    </w:p>
    <w:p w:rsidR="004358F0" w:rsidRDefault="004358F0" w:rsidP="0022387E">
      <w:pPr>
        <w:rPr>
          <w:rFonts w:ascii="Arial" w:hAnsi="Arial" w:cs="Arial"/>
          <w:b/>
          <w:sz w:val="36"/>
          <w:szCs w:val="36"/>
          <w:u w:val="single"/>
          <w:lang w:val="en-GB"/>
        </w:rPr>
      </w:pPr>
    </w:p>
    <w:p w:rsidR="003C5661" w:rsidRPr="00D97DCC" w:rsidRDefault="00980B38" w:rsidP="0022387E">
      <w:pPr>
        <w:rPr>
          <w:rFonts w:ascii="Arial" w:hAnsi="Arial" w:cs="Arial"/>
          <w:b/>
          <w:sz w:val="36"/>
          <w:szCs w:val="36"/>
          <w:u w:val="single"/>
          <w:lang w:val="en-GB"/>
        </w:rPr>
      </w:pPr>
      <w:r>
        <w:rPr>
          <w:rFonts w:ascii="Arial" w:hAnsi="Arial" w:cs="Arial"/>
          <w:b/>
          <w:sz w:val="36"/>
          <w:szCs w:val="36"/>
          <w:u w:val="single"/>
          <w:lang w:val="en-GB"/>
        </w:rPr>
        <w:lastRenderedPageBreak/>
        <w:t xml:space="preserve">4.0 - </w:t>
      </w:r>
      <w:r w:rsidR="003C5661" w:rsidRPr="00D97DCC">
        <w:rPr>
          <w:rFonts w:ascii="Arial" w:hAnsi="Arial" w:cs="Arial"/>
          <w:b/>
          <w:sz w:val="36"/>
          <w:szCs w:val="36"/>
          <w:u w:val="single"/>
          <w:lang w:val="en-GB"/>
        </w:rPr>
        <w:t>How the Scheme Works</w:t>
      </w:r>
    </w:p>
    <w:p w:rsidR="001707C9" w:rsidRDefault="001707C9" w:rsidP="0022387E">
      <w:pPr>
        <w:rPr>
          <w:rFonts w:ascii="Arial" w:hAnsi="Arial" w:cs="Arial"/>
          <w:b/>
          <w:lang w:val="en-GB"/>
        </w:rPr>
      </w:pPr>
    </w:p>
    <w:p w:rsidR="003C5661" w:rsidRPr="00D97DCC" w:rsidRDefault="003C5661" w:rsidP="0022387E">
      <w:pPr>
        <w:rPr>
          <w:rFonts w:ascii="Arial" w:hAnsi="Arial" w:cs="Arial"/>
          <w:b/>
          <w:sz w:val="32"/>
          <w:szCs w:val="32"/>
          <w:lang w:val="en-GB"/>
        </w:rPr>
      </w:pPr>
      <w:r w:rsidRPr="00D97DCC">
        <w:rPr>
          <w:rFonts w:ascii="Arial" w:hAnsi="Arial" w:cs="Arial"/>
          <w:b/>
          <w:sz w:val="32"/>
          <w:szCs w:val="32"/>
          <w:lang w:val="en-GB"/>
        </w:rPr>
        <w:t>Eligibility</w:t>
      </w:r>
    </w:p>
    <w:p w:rsidR="003C5661" w:rsidRPr="00D97DCC" w:rsidRDefault="003C5661" w:rsidP="0022387E">
      <w:pPr>
        <w:rPr>
          <w:rFonts w:ascii="Arial" w:hAnsi="Arial" w:cs="Arial"/>
          <w:sz w:val="28"/>
          <w:szCs w:val="28"/>
          <w:lang w:val="en-GB"/>
        </w:rPr>
      </w:pPr>
      <w:r w:rsidRPr="00D97DCC">
        <w:rPr>
          <w:rFonts w:ascii="Arial" w:hAnsi="Arial" w:cs="Arial"/>
          <w:sz w:val="28"/>
          <w:szCs w:val="28"/>
          <w:lang w:val="en-GB"/>
        </w:rPr>
        <w:t>To be eligible to apply you must:-</w:t>
      </w:r>
    </w:p>
    <w:p w:rsidR="003C5661" w:rsidRPr="00D97DCC" w:rsidRDefault="003C5661" w:rsidP="003C5661">
      <w:pPr>
        <w:numPr>
          <w:ilvl w:val="0"/>
          <w:numId w:val="4"/>
        </w:numPr>
        <w:rPr>
          <w:rFonts w:ascii="Arial" w:hAnsi="Arial" w:cs="Arial"/>
          <w:sz w:val="28"/>
          <w:szCs w:val="28"/>
          <w:lang w:val="en-GB"/>
        </w:rPr>
      </w:pPr>
      <w:r w:rsidRPr="00D97DCC">
        <w:rPr>
          <w:rFonts w:ascii="Arial" w:hAnsi="Arial" w:cs="Arial"/>
          <w:sz w:val="28"/>
          <w:szCs w:val="28"/>
          <w:lang w:val="en-GB"/>
        </w:rPr>
        <w:t>Comply with the Application Requirements</w:t>
      </w:r>
    </w:p>
    <w:p w:rsidR="003C5661" w:rsidRPr="00D97DCC" w:rsidRDefault="003C5661" w:rsidP="003C5661">
      <w:pPr>
        <w:ind w:left="720"/>
        <w:rPr>
          <w:rFonts w:ascii="Arial" w:hAnsi="Arial" w:cs="Arial"/>
          <w:sz w:val="28"/>
          <w:szCs w:val="28"/>
          <w:lang w:val="en-GB"/>
        </w:rPr>
      </w:pPr>
      <w:proofErr w:type="gramStart"/>
      <w:r w:rsidRPr="00D97DCC">
        <w:rPr>
          <w:rFonts w:ascii="Arial" w:hAnsi="Arial" w:cs="Arial"/>
          <w:sz w:val="28"/>
          <w:szCs w:val="28"/>
          <w:lang w:val="en-GB"/>
        </w:rPr>
        <w:t>and</w:t>
      </w:r>
      <w:proofErr w:type="gramEnd"/>
    </w:p>
    <w:p w:rsidR="003C5661" w:rsidRPr="00D97DCC" w:rsidRDefault="003C5661" w:rsidP="003C5661">
      <w:pPr>
        <w:numPr>
          <w:ilvl w:val="0"/>
          <w:numId w:val="4"/>
        </w:numPr>
        <w:rPr>
          <w:rFonts w:ascii="Arial" w:hAnsi="Arial" w:cs="Arial"/>
          <w:sz w:val="28"/>
          <w:szCs w:val="28"/>
          <w:lang w:val="en-GB"/>
        </w:rPr>
      </w:pPr>
      <w:r w:rsidRPr="00D97DCC">
        <w:rPr>
          <w:rFonts w:ascii="Arial" w:hAnsi="Arial" w:cs="Arial"/>
          <w:sz w:val="28"/>
          <w:szCs w:val="28"/>
          <w:lang w:val="en-GB"/>
        </w:rPr>
        <w:t>Be in housing need</w:t>
      </w:r>
    </w:p>
    <w:p w:rsidR="003C5661" w:rsidRPr="00D97DCC" w:rsidRDefault="003C5661" w:rsidP="003C5661">
      <w:pPr>
        <w:ind w:left="720"/>
        <w:rPr>
          <w:rFonts w:ascii="Arial" w:hAnsi="Arial" w:cs="Arial"/>
          <w:sz w:val="28"/>
          <w:szCs w:val="28"/>
          <w:lang w:val="en-GB"/>
        </w:rPr>
      </w:pPr>
      <w:proofErr w:type="gramStart"/>
      <w:r w:rsidRPr="00D97DCC">
        <w:rPr>
          <w:rFonts w:ascii="Arial" w:hAnsi="Arial" w:cs="Arial"/>
          <w:sz w:val="28"/>
          <w:szCs w:val="28"/>
          <w:lang w:val="en-GB"/>
        </w:rPr>
        <w:t>and</w:t>
      </w:r>
      <w:proofErr w:type="gramEnd"/>
    </w:p>
    <w:p w:rsidR="003C5661" w:rsidRPr="00D97DCC" w:rsidRDefault="003C5661" w:rsidP="003C5661">
      <w:pPr>
        <w:numPr>
          <w:ilvl w:val="0"/>
          <w:numId w:val="4"/>
        </w:numPr>
        <w:rPr>
          <w:rFonts w:ascii="Arial" w:hAnsi="Arial" w:cs="Arial"/>
          <w:sz w:val="28"/>
          <w:szCs w:val="28"/>
          <w:lang w:val="en-GB"/>
        </w:rPr>
      </w:pPr>
      <w:r w:rsidRPr="00D97DCC">
        <w:rPr>
          <w:rFonts w:ascii="Arial" w:hAnsi="Arial" w:cs="Arial"/>
          <w:sz w:val="28"/>
          <w:szCs w:val="28"/>
          <w:lang w:val="en-GB"/>
        </w:rPr>
        <w:t xml:space="preserve">Meet the age and connection with </w:t>
      </w:r>
      <w:r w:rsidR="00D65A98" w:rsidRPr="00D97DCC">
        <w:rPr>
          <w:rFonts w:ascii="Arial" w:hAnsi="Arial" w:cs="Arial"/>
          <w:sz w:val="28"/>
          <w:szCs w:val="28"/>
          <w:lang w:val="en-GB"/>
        </w:rPr>
        <w:t xml:space="preserve">the Island of </w:t>
      </w:r>
      <w:r w:rsidRPr="00D97DCC">
        <w:rPr>
          <w:rFonts w:ascii="Arial" w:hAnsi="Arial" w:cs="Arial"/>
          <w:sz w:val="28"/>
          <w:szCs w:val="28"/>
          <w:lang w:val="en-GB"/>
        </w:rPr>
        <w:t>Ireland requirements (see below)</w:t>
      </w:r>
    </w:p>
    <w:p w:rsidR="003C5661" w:rsidRPr="00D97DCC" w:rsidRDefault="003C5661" w:rsidP="003C5661">
      <w:pPr>
        <w:rPr>
          <w:rFonts w:ascii="Arial" w:hAnsi="Arial" w:cs="Arial"/>
          <w:sz w:val="28"/>
          <w:szCs w:val="28"/>
          <w:lang w:val="en-GB"/>
        </w:rPr>
      </w:pPr>
    </w:p>
    <w:p w:rsidR="003C5661" w:rsidRPr="00D97DCC" w:rsidRDefault="00525A89" w:rsidP="00525A89">
      <w:pPr>
        <w:ind w:left="720" w:hanging="720"/>
        <w:rPr>
          <w:rFonts w:ascii="Arial" w:hAnsi="Arial" w:cs="Arial"/>
          <w:sz w:val="28"/>
          <w:szCs w:val="28"/>
          <w:lang w:val="en-GB"/>
        </w:rPr>
      </w:pPr>
      <w:r w:rsidRPr="00D97DCC">
        <w:rPr>
          <w:rFonts w:ascii="Arial" w:hAnsi="Arial" w:cs="Arial"/>
          <w:sz w:val="28"/>
          <w:szCs w:val="28"/>
          <w:lang w:val="en-GB"/>
        </w:rPr>
        <w:t>1</w:t>
      </w:r>
      <w:r w:rsidRPr="00D97DCC">
        <w:rPr>
          <w:rFonts w:ascii="Arial" w:hAnsi="Arial" w:cs="Arial"/>
          <w:sz w:val="28"/>
          <w:szCs w:val="28"/>
          <w:lang w:val="en-GB"/>
        </w:rPr>
        <w:tab/>
      </w:r>
      <w:r w:rsidR="003C5661" w:rsidRPr="00D97DCC">
        <w:rPr>
          <w:rFonts w:ascii="Arial" w:hAnsi="Arial" w:cs="Arial"/>
          <w:sz w:val="28"/>
          <w:szCs w:val="28"/>
          <w:lang w:val="en-GB"/>
        </w:rPr>
        <w:t xml:space="preserve">Generally you must have attained the age of 60 years </w:t>
      </w:r>
      <w:r w:rsidR="0088470A" w:rsidRPr="00D97DCC">
        <w:rPr>
          <w:rFonts w:ascii="Arial" w:hAnsi="Arial" w:cs="Arial"/>
          <w:sz w:val="28"/>
          <w:szCs w:val="28"/>
          <w:lang w:val="en-GB"/>
        </w:rPr>
        <w:t xml:space="preserve">of age </w:t>
      </w:r>
      <w:r w:rsidR="003C5661" w:rsidRPr="00D97DCC">
        <w:rPr>
          <w:rFonts w:ascii="Arial" w:hAnsi="Arial" w:cs="Arial"/>
          <w:sz w:val="28"/>
          <w:szCs w:val="28"/>
          <w:lang w:val="en-GB"/>
        </w:rPr>
        <w:t>at the date of application. In specific circumstances you may be eligible below this age.</w:t>
      </w:r>
    </w:p>
    <w:p w:rsidR="003C5661" w:rsidRPr="00D97DCC" w:rsidRDefault="003C5661" w:rsidP="003C5661">
      <w:pPr>
        <w:rPr>
          <w:rFonts w:ascii="Arial" w:hAnsi="Arial" w:cs="Arial"/>
          <w:sz w:val="28"/>
          <w:szCs w:val="28"/>
          <w:lang w:val="en-GB"/>
        </w:rPr>
      </w:pPr>
    </w:p>
    <w:p w:rsidR="00525A89" w:rsidRPr="00D97DCC" w:rsidRDefault="00525A89" w:rsidP="00525A89">
      <w:pPr>
        <w:ind w:left="720" w:hanging="720"/>
        <w:rPr>
          <w:rFonts w:ascii="Arial" w:hAnsi="Arial" w:cs="Arial"/>
          <w:sz w:val="28"/>
          <w:szCs w:val="28"/>
          <w:lang w:val="en-GB"/>
        </w:rPr>
      </w:pPr>
      <w:r w:rsidRPr="00D97DCC">
        <w:rPr>
          <w:rFonts w:ascii="Arial" w:hAnsi="Arial" w:cs="Arial"/>
          <w:sz w:val="28"/>
          <w:szCs w:val="28"/>
          <w:lang w:val="en-GB"/>
        </w:rPr>
        <w:t>2</w:t>
      </w:r>
      <w:r w:rsidRPr="00D97DCC">
        <w:rPr>
          <w:rFonts w:ascii="Arial" w:hAnsi="Arial" w:cs="Arial"/>
          <w:sz w:val="28"/>
          <w:szCs w:val="28"/>
          <w:lang w:val="en-GB"/>
        </w:rPr>
        <w:tab/>
      </w:r>
      <w:r w:rsidR="003C5661" w:rsidRPr="00D97DCC">
        <w:rPr>
          <w:rFonts w:ascii="Arial" w:hAnsi="Arial" w:cs="Arial"/>
          <w:sz w:val="28"/>
          <w:szCs w:val="28"/>
          <w:lang w:val="en-GB"/>
        </w:rPr>
        <w:t xml:space="preserve">You must also </w:t>
      </w:r>
      <w:r w:rsidR="0088470A" w:rsidRPr="00D97DCC">
        <w:rPr>
          <w:rFonts w:ascii="Arial" w:hAnsi="Arial" w:cs="Arial"/>
          <w:sz w:val="28"/>
          <w:szCs w:val="28"/>
          <w:lang w:val="en-GB"/>
        </w:rPr>
        <w:t>have a substant</w:t>
      </w:r>
      <w:r w:rsidR="00D65A98" w:rsidRPr="00D97DCC">
        <w:rPr>
          <w:rFonts w:ascii="Arial" w:hAnsi="Arial" w:cs="Arial"/>
          <w:sz w:val="28"/>
          <w:szCs w:val="28"/>
          <w:lang w:val="en-GB"/>
        </w:rPr>
        <w:t>ial connection with the Island</w:t>
      </w:r>
      <w:r w:rsidR="0088470A" w:rsidRPr="00D97DCC">
        <w:rPr>
          <w:rFonts w:ascii="Arial" w:hAnsi="Arial" w:cs="Arial"/>
          <w:sz w:val="28"/>
          <w:szCs w:val="28"/>
          <w:lang w:val="en-GB"/>
        </w:rPr>
        <w:t xml:space="preserve"> of Ireland. </w:t>
      </w:r>
    </w:p>
    <w:p w:rsidR="00525A89" w:rsidRPr="00D97DCC" w:rsidRDefault="00525A89" w:rsidP="003C5661">
      <w:pPr>
        <w:rPr>
          <w:rFonts w:ascii="Arial" w:hAnsi="Arial" w:cs="Arial"/>
          <w:sz w:val="28"/>
          <w:szCs w:val="28"/>
          <w:lang w:val="en-GB"/>
        </w:rPr>
      </w:pPr>
    </w:p>
    <w:p w:rsidR="003C5661" w:rsidRPr="00D97DCC" w:rsidRDefault="0088470A" w:rsidP="003C5661">
      <w:pPr>
        <w:rPr>
          <w:rFonts w:ascii="Arial" w:hAnsi="Arial" w:cs="Arial"/>
          <w:sz w:val="28"/>
          <w:szCs w:val="28"/>
          <w:lang w:val="en-GB"/>
        </w:rPr>
      </w:pPr>
      <w:r w:rsidRPr="00D97DCC">
        <w:rPr>
          <w:rFonts w:ascii="Arial" w:hAnsi="Arial" w:cs="Arial"/>
          <w:sz w:val="28"/>
          <w:szCs w:val="28"/>
          <w:lang w:val="en-GB"/>
        </w:rPr>
        <w:t>If you are in any doubt about your eligibility on these two points to be considered for housing please contact us for further guidance.</w:t>
      </w:r>
    </w:p>
    <w:p w:rsidR="0088470A" w:rsidRPr="00D97DCC" w:rsidRDefault="0088470A" w:rsidP="003C5661">
      <w:pPr>
        <w:rPr>
          <w:rFonts w:ascii="Arial" w:hAnsi="Arial" w:cs="Arial"/>
          <w:sz w:val="28"/>
          <w:szCs w:val="28"/>
          <w:lang w:val="en-GB"/>
        </w:rPr>
      </w:pPr>
    </w:p>
    <w:p w:rsidR="0088470A" w:rsidRPr="00D97DCC" w:rsidRDefault="0088470A" w:rsidP="003C5661">
      <w:pPr>
        <w:rPr>
          <w:rFonts w:ascii="Arial" w:hAnsi="Arial" w:cs="Arial"/>
          <w:sz w:val="28"/>
          <w:szCs w:val="28"/>
          <w:lang w:val="en-GB"/>
        </w:rPr>
      </w:pPr>
      <w:r w:rsidRPr="00D97DCC">
        <w:rPr>
          <w:rFonts w:ascii="Arial" w:hAnsi="Arial" w:cs="Arial"/>
          <w:sz w:val="28"/>
          <w:szCs w:val="28"/>
          <w:lang w:val="en-GB"/>
        </w:rPr>
        <w:t xml:space="preserve">The Foundation will then investigate your eligibility for housing assistance. This will involve determining </w:t>
      </w:r>
      <w:proofErr w:type="gramStart"/>
      <w:r w:rsidRPr="00D97DCC">
        <w:rPr>
          <w:rFonts w:ascii="Arial" w:hAnsi="Arial" w:cs="Arial"/>
          <w:sz w:val="28"/>
          <w:szCs w:val="28"/>
          <w:lang w:val="en-GB"/>
        </w:rPr>
        <w:t>if :</w:t>
      </w:r>
      <w:proofErr w:type="gramEnd"/>
      <w:r w:rsidRPr="00D97DCC">
        <w:rPr>
          <w:rFonts w:ascii="Arial" w:hAnsi="Arial" w:cs="Arial"/>
          <w:sz w:val="28"/>
          <w:szCs w:val="28"/>
          <w:lang w:val="en-GB"/>
        </w:rPr>
        <w:t>-</w:t>
      </w:r>
    </w:p>
    <w:p w:rsidR="0088470A" w:rsidRPr="00D97DCC" w:rsidRDefault="0088470A" w:rsidP="003C5661">
      <w:pPr>
        <w:rPr>
          <w:rFonts w:ascii="Arial" w:hAnsi="Arial" w:cs="Arial"/>
          <w:sz w:val="28"/>
          <w:szCs w:val="28"/>
          <w:lang w:val="en-GB"/>
        </w:rPr>
      </w:pPr>
    </w:p>
    <w:p w:rsidR="00250FB0" w:rsidRPr="00D97DCC" w:rsidRDefault="0088470A" w:rsidP="0088470A">
      <w:pPr>
        <w:numPr>
          <w:ilvl w:val="0"/>
          <w:numId w:val="5"/>
        </w:numPr>
        <w:rPr>
          <w:rFonts w:ascii="Arial" w:hAnsi="Arial" w:cs="Arial"/>
          <w:sz w:val="28"/>
          <w:szCs w:val="28"/>
          <w:lang w:val="en-GB"/>
        </w:rPr>
      </w:pPr>
      <w:r w:rsidRPr="00D97DCC">
        <w:rPr>
          <w:rFonts w:ascii="Arial" w:hAnsi="Arial" w:cs="Arial"/>
          <w:sz w:val="28"/>
          <w:szCs w:val="28"/>
          <w:lang w:val="en-GB"/>
        </w:rPr>
        <w:t>You are deemed to be ineligible for housing assistance</w:t>
      </w:r>
    </w:p>
    <w:p w:rsidR="0088470A" w:rsidRPr="00D97DCC" w:rsidRDefault="0088470A" w:rsidP="00250FB0">
      <w:pPr>
        <w:ind w:left="360" w:firstLine="360"/>
        <w:rPr>
          <w:rFonts w:ascii="Arial" w:hAnsi="Arial" w:cs="Arial"/>
          <w:sz w:val="28"/>
          <w:szCs w:val="28"/>
          <w:lang w:val="en-GB"/>
        </w:rPr>
      </w:pPr>
      <w:r w:rsidRPr="00D97DCC">
        <w:rPr>
          <w:rFonts w:ascii="Arial" w:hAnsi="Arial" w:cs="Arial"/>
          <w:sz w:val="28"/>
          <w:szCs w:val="28"/>
          <w:lang w:val="en-GB"/>
        </w:rPr>
        <w:t xml:space="preserve">: </w:t>
      </w:r>
      <w:proofErr w:type="gramStart"/>
      <w:r w:rsidRPr="00D97DCC">
        <w:rPr>
          <w:rFonts w:ascii="Arial" w:hAnsi="Arial" w:cs="Arial"/>
          <w:sz w:val="28"/>
          <w:szCs w:val="28"/>
          <w:lang w:val="en-GB"/>
        </w:rPr>
        <w:t>or</w:t>
      </w:r>
      <w:proofErr w:type="gramEnd"/>
    </w:p>
    <w:p w:rsidR="00250FB0" w:rsidRPr="00D97DCC" w:rsidRDefault="0088470A" w:rsidP="0088470A">
      <w:pPr>
        <w:numPr>
          <w:ilvl w:val="0"/>
          <w:numId w:val="5"/>
        </w:numPr>
        <w:rPr>
          <w:rFonts w:ascii="Arial" w:hAnsi="Arial" w:cs="Arial"/>
          <w:sz w:val="28"/>
          <w:szCs w:val="28"/>
          <w:lang w:val="en-GB"/>
        </w:rPr>
      </w:pPr>
      <w:r w:rsidRPr="00D97DCC">
        <w:rPr>
          <w:rFonts w:ascii="Arial" w:hAnsi="Arial" w:cs="Arial"/>
          <w:sz w:val="28"/>
          <w:szCs w:val="28"/>
          <w:lang w:val="en-GB"/>
        </w:rPr>
        <w:t>You are a person from abroad who is not entitled to housing assistance</w:t>
      </w:r>
    </w:p>
    <w:p w:rsidR="0088470A" w:rsidRPr="00D97DCC" w:rsidRDefault="0088470A" w:rsidP="00250FB0">
      <w:pPr>
        <w:ind w:left="360" w:firstLine="360"/>
        <w:rPr>
          <w:rFonts w:ascii="Arial" w:hAnsi="Arial" w:cs="Arial"/>
          <w:sz w:val="28"/>
          <w:szCs w:val="28"/>
          <w:lang w:val="en-GB"/>
        </w:rPr>
      </w:pPr>
      <w:proofErr w:type="gramStart"/>
      <w:r w:rsidRPr="00D97DCC">
        <w:rPr>
          <w:rFonts w:ascii="Arial" w:hAnsi="Arial" w:cs="Arial"/>
          <w:sz w:val="28"/>
          <w:szCs w:val="28"/>
          <w:lang w:val="en-GB"/>
        </w:rPr>
        <w:t>:or</w:t>
      </w:r>
      <w:proofErr w:type="gramEnd"/>
    </w:p>
    <w:p w:rsidR="0088470A" w:rsidRPr="00D97DCC" w:rsidRDefault="00D65A98" w:rsidP="0088470A">
      <w:pPr>
        <w:numPr>
          <w:ilvl w:val="0"/>
          <w:numId w:val="5"/>
        </w:numPr>
        <w:rPr>
          <w:rFonts w:ascii="Arial" w:hAnsi="Arial" w:cs="Arial"/>
          <w:sz w:val="28"/>
          <w:szCs w:val="28"/>
          <w:lang w:val="en-GB"/>
        </w:rPr>
      </w:pPr>
      <w:r w:rsidRPr="00D97DCC">
        <w:rPr>
          <w:rFonts w:ascii="Arial" w:hAnsi="Arial" w:cs="Arial"/>
          <w:sz w:val="28"/>
          <w:szCs w:val="28"/>
          <w:lang w:val="en-GB"/>
        </w:rPr>
        <w:t>You or a member of your househ</w:t>
      </w:r>
      <w:r w:rsidR="0088470A" w:rsidRPr="00D97DCC">
        <w:rPr>
          <w:rFonts w:ascii="Arial" w:hAnsi="Arial" w:cs="Arial"/>
          <w:sz w:val="28"/>
          <w:szCs w:val="28"/>
          <w:lang w:val="en-GB"/>
        </w:rPr>
        <w:t>old has been guilty of unacceptable behaviour</w:t>
      </w:r>
      <w:r w:rsidR="00250FB0" w:rsidRPr="00D97DCC">
        <w:rPr>
          <w:rFonts w:ascii="Arial" w:hAnsi="Arial" w:cs="Arial"/>
          <w:sz w:val="28"/>
          <w:szCs w:val="28"/>
          <w:lang w:val="en-GB"/>
        </w:rPr>
        <w:t>.</w:t>
      </w:r>
    </w:p>
    <w:p w:rsidR="00250FB0" w:rsidRPr="00D97DCC" w:rsidRDefault="00250FB0" w:rsidP="00250FB0">
      <w:pPr>
        <w:rPr>
          <w:rFonts w:ascii="Arial" w:hAnsi="Arial" w:cs="Arial"/>
          <w:sz w:val="28"/>
          <w:szCs w:val="28"/>
          <w:lang w:val="en-GB"/>
        </w:rPr>
      </w:pPr>
    </w:p>
    <w:p w:rsidR="00250FB0" w:rsidRPr="00D97DCC" w:rsidRDefault="00250FB0" w:rsidP="00250FB0">
      <w:pPr>
        <w:rPr>
          <w:rFonts w:ascii="Arial" w:hAnsi="Arial" w:cs="Arial"/>
          <w:sz w:val="28"/>
          <w:szCs w:val="28"/>
          <w:lang w:val="en-GB"/>
        </w:rPr>
      </w:pPr>
      <w:r w:rsidRPr="00D97DCC">
        <w:rPr>
          <w:rFonts w:ascii="Arial" w:hAnsi="Arial" w:cs="Arial"/>
          <w:sz w:val="28"/>
          <w:szCs w:val="28"/>
          <w:lang w:val="en-GB"/>
        </w:rPr>
        <w:t>A visit is the preferred method to assess housing need.</w:t>
      </w:r>
    </w:p>
    <w:p w:rsidR="00250FB0" w:rsidRPr="00D97DCC" w:rsidRDefault="00250FB0" w:rsidP="00250FB0">
      <w:pPr>
        <w:rPr>
          <w:rFonts w:ascii="Arial" w:hAnsi="Arial" w:cs="Arial"/>
          <w:sz w:val="28"/>
          <w:szCs w:val="28"/>
          <w:lang w:val="en-GB"/>
        </w:rPr>
      </w:pPr>
      <w:r w:rsidRPr="00D97DCC">
        <w:rPr>
          <w:rFonts w:ascii="Arial" w:hAnsi="Arial" w:cs="Arial"/>
          <w:sz w:val="28"/>
          <w:szCs w:val="28"/>
          <w:lang w:val="en-GB"/>
        </w:rPr>
        <w:t>Providing you are deemed eligible for housing assistance, you will be allocated housing or placed on the waiting list as quickly as possible.</w:t>
      </w:r>
    </w:p>
    <w:p w:rsidR="00250FB0" w:rsidRPr="00D97DCC" w:rsidRDefault="00250FB0" w:rsidP="00250FB0">
      <w:pPr>
        <w:rPr>
          <w:rFonts w:ascii="Arial" w:hAnsi="Arial" w:cs="Arial"/>
          <w:sz w:val="28"/>
          <w:szCs w:val="28"/>
          <w:lang w:val="en-GB"/>
        </w:rPr>
      </w:pPr>
    </w:p>
    <w:p w:rsidR="00D97DCC" w:rsidRDefault="00250FB0" w:rsidP="003C5661">
      <w:pPr>
        <w:rPr>
          <w:rFonts w:ascii="Arial" w:hAnsi="Arial" w:cs="Arial"/>
          <w:b/>
          <w:sz w:val="28"/>
          <w:szCs w:val="28"/>
          <w:lang w:val="en-GB"/>
        </w:rPr>
      </w:pPr>
      <w:r w:rsidRPr="00D97DCC">
        <w:rPr>
          <w:rFonts w:ascii="Arial" w:hAnsi="Arial" w:cs="Arial"/>
          <w:b/>
          <w:sz w:val="28"/>
          <w:szCs w:val="28"/>
          <w:lang w:val="en-GB"/>
        </w:rPr>
        <w:t>NB The Foundation will continue to review the eligibility criteria and rules on a regular basis, and review</w:t>
      </w:r>
      <w:r w:rsidR="00D65A98" w:rsidRPr="00D97DCC">
        <w:rPr>
          <w:rFonts w:ascii="Arial" w:hAnsi="Arial" w:cs="Arial"/>
          <w:b/>
          <w:sz w:val="28"/>
          <w:szCs w:val="28"/>
          <w:lang w:val="en-GB"/>
        </w:rPr>
        <w:t xml:space="preserve"> your place on the list</w:t>
      </w:r>
      <w:r w:rsidRPr="00D97DCC">
        <w:rPr>
          <w:rFonts w:ascii="Arial" w:hAnsi="Arial" w:cs="Arial"/>
          <w:b/>
          <w:sz w:val="28"/>
          <w:szCs w:val="28"/>
          <w:lang w:val="en-GB"/>
        </w:rPr>
        <w:t xml:space="preserve"> in light of any changes made.</w:t>
      </w:r>
    </w:p>
    <w:p w:rsidR="00A25D51" w:rsidRDefault="00A25D51" w:rsidP="003C5661">
      <w:pPr>
        <w:rPr>
          <w:rFonts w:ascii="Arial" w:hAnsi="Arial" w:cs="Arial"/>
          <w:b/>
          <w:sz w:val="36"/>
          <w:szCs w:val="36"/>
          <w:u w:val="single"/>
          <w:lang w:val="en-GB"/>
        </w:rPr>
      </w:pPr>
    </w:p>
    <w:p w:rsidR="0088470A" w:rsidRPr="00D97DCC" w:rsidRDefault="00980B38" w:rsidP="003C5661">
      <w:pPr>
        <w:rPr>
          <w:rFonts w:ascii="Arial" w:hAnsi="Arial" w:cs="Arial"/>
          <w:b/>
          <w:sz w:val="28"/>
          <w:szCs w:val="28"/>
          <w:lang w:val="en-GB"/>
        </w:rPr>
      </w:pPr>
      <w:r>
        <w:rPr>
          <w:rFonts w:ascii="Arial" w:hAnsi="Arial" w:cs="Arial"/>
          <w:b/>
          <w:sz w:val="36"/>
          <w:szCs w:val="36"/>
          <w:u w:val="single"/>
          <w:lang w:val="en-GB"/>
        </w:rPr>
        <w:lastRenderedPageBreak/>
        <w:t xml:space="preserve">5.0 - </w:t>
      </w:r>
      <w:r w:rsidR="00250FB0" w:rsidRPr="00D97DCC">
        <w:rPr>
          <w:rFonts w:ascii="Arial" w:hAnsi="Arial" w:cs="Arial"/>
          <w:b/>
          <w:sz w:val="36"/>
          <w:szCs w:val="36"/>
          <w:u w:val="single"/>
          <w:lang w:val="en-GB"/>
        </w:rPr>
        <w:t>Assessment</w:t>
      </w:r>
    </w:p>
    <w:p w:rsidR="00250FB0" w:rsidRPr="001707C9" w:rsidRDefault="00250FB0" w:rsidP="003C5661">
      <w:pPr>
        <w:rPr>
          <w:rFonts w:ascii="Arial" w:hAnsi="Arial" w:cs="Arial"/>
          <w:sz w:val="16"/>
          <w:szCs w:val="16"/>
          <w:lang w:val="en-GB"/>
        </w:rPr>
      </w:pPr>
    </w:p>
    <w:p w:rsidR="00250FB0" w:rsidRPr="00D97DCC" w:rsidRDefault="00250FB0" w:rsidP="003C5661">
      <w:pPr>
        <w:rPr>
          <w:rFonts w:ascii="Arial" w:hAnsi="Arial" w:cs="Arial"/>
          <w:sz w:val="28"/>
          <w:szCs w:val="28"/>
          <w:lang w:val="en-GB"/>
        </w:rPr>
      </w:pPr>
      <w:r w:rsidRPr="00D97DCC">
        <w:rPr>
          <w:rFonts w:ascii="Arial" w:hAnsi="Arial" w:cs="Arial"/>
          <w:sz w:val="28"/>
          <w:szCs w:val="28"/>
          <w:lang w:val="en-GB"/>
        </w:rPr>
        <w:t>When you apply you will be assessed and awarded points according to your housing need. The level of points awarded will determine your position on the waiting list</w:t>
      </w:r>
      <w:r w:rsidR="002A1809" w:rsidRPr="00D97DCC">
        <w:rPr>
          <w:rFonts w:ascii="Arial" w:hAnsi="Arial" w:cs="Arial"/>
          <w:sz w:val="28"/>
          <w:szCs w:val="28"/>
          <w:lang w:val="en-GB"/>
        </w:rPr>
        <w:t>. You may qualify for the award of points under three categories – these are:-</w:t>
      </w:r>
    </w:p>
    <w:p w:rsidR="002A1809" w:rsidRPr="00D97DCC" w:rsidRDefault="002A1809" w:rsidP="003C5661">
      <w:pPr>
        <w:rPr>
          <w:rFonts w:ascii="Arial" w:hAnsi="Arial" w:cs="Arial"/>
          <w:sz w:val="28"/>
          <w:szCs w:val="28"/>
          <w:lang w:val="en-GB"/>
        </w:rPr>
      </w:pPr>
    </w:p>
    <w:p w:rsidR="002A1809" w:rsidRPr="00D97DCC" w:rsidRDefault="002A1809" w:rsidP="002A1809">
      <w:pPr>
        <w:numPr>
          <w:ilvl w:val="0"/>
          <w:numId w:val="6"/>
        </w:numPr>
        <w:rPr>
          <w:rFonts w:ascii="Arial" w:hAnsi="Arial" w:cs="Arial"/>
          <w:sz w:val="28"/>
          <w:szCs w:val="28"/>
          <w:lang w:val="en-GB"/>
        </w:rPr>
      </w:pPr>
      <w:r w:rsidRPr="00D97DCC">
        <w:rPr>
          <w:rFonts w:ascii="Arial" w:hAnsi="Arial" w:cs="Arial"/>
          <w:b/>
          <w:sz w:val="28"/>
          <w:szCs w:val="28"/>
          <w:lang w:val="en-GB"/>
        </w:rPr>
        <w:t>Insecurity of Tenure</w:t>
      </w:r>
      <w:r w:rsidRPr="00D97DCC">
        <w:rPr>
          <w:rFonts w:ascii="Arial" w:hAnsi="Arial" w:cs="Arial"/>
          <w:b/>
          <w:sz w:val="28"/>
          <w:szCs w:val="28"/>
          <w:lang w:val="en-GB"/>
        </w:rPr>
        <w:br/>
      </w:r>
      <w:proofErr w:type="gramStart"/>
      <w:r w:rsidRPr="00D97DCC">
        <w:rPr>
          <w:rFonts w:ascii="Arial" w:hAnsi="Arial" w:cs="Arial"/>
          <w:sz w:val="28"/>
          <w:szCs w:val="28"/>
          <w:lang w:val="en-GB"/>
        </w:rPr>
        <w:t>This</w:t>
      </w:r>
      <w:proofErr w:type="gramEnd"/>
      <w:r w:rsidRPr="00D97DCC">
        <w:rPr>
          <w:rFonts w:ascii="Arial" w:hAnsi="Arial" w:cs="Arial"/>
          <w:sz w:val="28"/>
          <w:szCs w:val="28"/>
          <w:lang w:val="en-GB"/>
        </w:rPr>
        <w:t xml:space="preserve"> refers to situations where applicants are homeless or threatened with homelessness.</w:t>
      </w:r>
    </w:p>
    <w:p w:rsidR="002A1809" w:rsidRPr="00D97DCC" w:rsidRDefault="002A1809" w:rsidP="002A1809">
      <w:pPr>
        <w:numPr>
          <w:ilvl w:val="0"/>
          <w:numId w:val="6"/>
        </w:numPr>
        <w:rPr>
          <w:rFonts w:ascii="Arial" w:hAnsi="Arial" w:cs="Arial"/>
          <w:sz w:val="28"/>
          <w:szCs w:val="28"/>
          <w:lang w:val="en-GB"/>
        </w:rPr>
      </w:pPr>
      <w:r w:rsidRPr="00D97DCC">
        <w:rPr>
          <w:rFonts w:ascii="Arial" w:hAnsi="Arial" w:cs="Arial"/>
          <w:b/>
          <w:sz w:val="28"/>
          <w:szCs w:val="28"/>
          <w:lang w:val="en-GB"/>
        </w:rPr>
        <w:t>Housing Condition</w:t>
      </w:r>
      <w:r w:rsidRPr="00D97DCC">
        <w:rPr>
          <w:rFonts w:ascii="Arial" w:hAnsi="Arial" w:cs="Arial"/>
          <w:b/>
          <w:sz w:val="28"/>
          <w:szCs w:val="28"/>
          <w:lang w:val="en-GB"/>
        </w:rPr>
        <w:br/>
      </w:r>
      <w:r w:rsidRPr="00D97DCC">
        <w:rPr>
          <w:rFonts w:ascii="Arial" w:hAnsi="Arial" w:cs="Arial"/>
          <w:sz w:val="28"/>
          <w:szCs w:val="28"/>
          <w:lang w:val="en-GB"/>
        </w:rPr>
        <w:t>Points awarded under this category reflect adverse housing circumstance both in terms of physical condition and sharing/overcrowding being experienced.</w:t>
      </w:r>
    </w:p>
    <w:p w:rsidR="002A1809" w:rsidRPr="00D97DCC" w:rsidRDefault="00525A89" w:rsidP="002A1809">
      <w:pPr>
        <w:numPr>
          <w:ilvl w:val="0"/>
          <w:numId w:val="6"/>
        </w:numPr>
        <w:rPr>
          <w:rFonts w:ascii="Arial" w:hAnsi="Arial" w:cs="Arial"/>
          <w:sz w:val="28"/>
          <w:szCs w:val="28"/>
          <w:lang w:val="en-GB"/>
        </w:rPr>
      </w:pPr>
      <w:r w:rsidRPr="00D97DCC">
        <w:rPr>
          <w:rFonts w:ascii="Arial" w:hAnsi="Arial" w:cs="Arial"/>
          <w:b/>
          <w:sz w:val="28"/>
          <w:szCs w:val="28"/>
          <w:lang w:val="en-GB"/>
        </w:rPr>
        <w:t>Health/Social W</w:t>
      </w:r>
      <w:r w:rsidR="002A1809" w:rsidRPr="00D97DCC">
        <w:rPr>
          <w:rFonts w:ascii="Arial" w:hAnsi="Arial" w:cs="Arial"/>
          <w:b/>
          <w:sz w:val="28"/>
          <w:szCs w:val="28"/>
          <w:lang w:val="en-GB"/>
        </w:rPr>
        <w:t>ell Being Assessment</w:t>
      </w:r>
      <w:r w:rsidR="002A1809" w:rsidRPr="00D97DCC">
        <w:rPr>
          <w:rFonts w:ascii="Arial" w:hAnsi="Arial" w:cs="Arial"/>
          <w:b/>
          <w:sz w:val="28"/>
          <w:szCs w:val="28"/>
          <w:lang w:val="en-GB"/>
        </w:rPr>
        <w:br/>
      </w:r>
      <w:proofErr w:type="gramStart"/>
      <w:r w:rsidR="002A1809" w:rsidRPr="00D97DCC">
        <w:rPr>
          <w:rFonts w:ascii="Arial" w:hAnsi="Arial" w:cs="Arial"/>
          <w:sz w:val="28"/>
          <w:szCs w:val="28"/>
          <w:lang w:val="en-GB"/>
        </w:rPr>
        <w:t>A</w:t>
      </w:r>
      <w:proofErr w:type="gramEnd"/>
      <w:r w:rsidR="002A1809" w:rsidRPr="00D97DCC">
        <w:rPr>
          <w:rFonts w:ascii="Arial" w:hAnsi="Arial" w:cs="Arial"/>
          <w:sz w:val="28"/>
          <w:szCs w:val="28"/>
          <w:lang w:val="en-GB"/>
        </w:rPr>
        <w:t xml:space="preserve"> comprehensive range of health and social well-being circumstances are acknowledged under this category.</w:t>
      </w:r>
      <w:r w:rsidR="002A1809" w:rsidRPr="00D97DCC">
        <w:rPr>
          <w:rFonts w:ascii="Arial" w:hAnsi="Arial" w:cs="Arial"/>
          <w:sz w:val="28"/>
          <w:szCs w:val="28"/>
          <w:lang w:val="en-GB"/>
        </w:rPr>
        <w:br/>
        <w:t>These include an applicant’s ability to function within their existing home as well as any social, support and care needs they may have.</w:t>
      </w:r>
    </w:p>
    <w:p w:rsidR="002A1809" w:rsidRPr="00D97DCC" w:rsidRDefault="002A1809" w:rsidP="002A1809">
      <w:pPr>
        <w:rPr>
          <w:rFonts w:ascii="Arial" w:hAnsi="Arial" w:cs="Arial"/>
          <w:sz w:val="28"/>
          <w:szCs w:val="28"/>
          <w:lang w:val="en-GB"/>
        </w:rPr>
      </w:pPr>
    </w:p>
    <w:p w:rsidR="002A1809" w:rsidRPr="00D97DCC" w:rsidRDefault="002A1809" w:rsidP="002A1809">
      <w:pPr>
        <w:rPr>
          <w:rFonts w:ascii="Arial" w:hAnsi="Arial" w:cs="Arial"/>
          <w:sz w:val="28"/>
          <w:szCs w:val="28"/>
          <w:lang w:val="en-GB"/>
        </w:rPr>
      </w:pPr>
      <w:r w:rsidRPr="00D97DCC">
        <w:rPr>
          <w:rFonts w:ascii="Arial" w:hAnsi="Arial" w:cs="Arial"/>
          <w:sz w:val="28"/>
          <w:szCs w:val="28"/>
          <w:lang w:val="en-GB"/>
        </w:rPr>
        <w:t>Points awarded under any of these categories will be added together to determine your total points level and your subsequent position on the waiting list.</w:t>
      </w:r>
    </w:p>
    <w:p w:rsidR="002A1809" w:rsidRPr="00D97DCC" w:rsidRDefault="002A1809" w:rsidP="002A1809">
      <w:pPr>
        <w:rPr>
          <w:rFonts w:ascii="Arial" w:hAnsi="Arial" w:cs="Arial"/>
          <w:sz w:val="28"/>
          <w:szCs w:val="28"/>
          <w:lang w:val="en-GB"/>
        </w:rPr>
      </w:pPr>
      <w:r w:rsidRPr="00D97DCC">
        <w:rPr>
          <w:rFonts w:ascii="Arial" w:hAnsi="Arial" w:cs="Arial"/>
          <w:sz w:val="28"/>
          <w:szCs w:val="28"/>
          <w:lang w:val="en-GB"/>
        </w:rPr>
        <w:t>You will be informed of your points</w:t>
      </w:r>
      <w:r w:rsidR="00BF0639" w:rsidRPr="00D97DCC">
        <w:rPr>
          <w:rFonts w:ascii="Arial" w:hAnsi="Arial" w:cs="Arial"/>
          <w:sz w:val="28"/>
          <w:szCs w:val="28"/>
          <w:lang w:val="en-GB"/>
        </w:rPr>
        <w:t xml:space="preserve"> total </w:t>
      </w:r>
      <w:r w:rsidR="00525A89" w:rsidRPr="00D97DCC">
        <w:rPr>
          <w:rFonts w:ascii="Arial" w:hAnsi="Arial" w:cs="Arial"/>
          <w:sz w:val="28"/>
          <w:szCs w:val="28"/>
          <w:lang w:val="en-GB"/>
        </w:rPr>
        <w:t>in</w:t>
      </w:r>
      <w:r w:rsidR="00BF0639" w:rsidRPr="00D97DCC">
        <w:rPr>
          <w:rFonts w:ascii="Arial" w:hAnsi="Arial" w:cs="Arial"/>
          <w:sz w:val="28"/>
          <w:szCs w:val="28"/>
          <w:lang w:val="en-GB"/>
        </w:rPr>
        <w:t xml:space="preserve"> writing</w:t>
      </w:r>
      <w:r w:rsidR="00E376C0" w:rsidRPr="00D97DCC">
        <w:rPr>
          <w:rFonts w:ascii="Arial" w:hAnsi="Arial" w:cs="Arial"/>
          <w:sz w:val="28"/>
          <w:szCs w:val="28"/>
          <w:lang w:val="en-GB"/>
        </w:rPr>
        <w:t xml:space="preserve">. The Points schedule </w:t>
      </w:r>
      <w:r w:rsidR="00525A89" w:rsidRPr="00D97DCC">
        <w:rPr>
          <w:rFonts w:ascii="Arial" w:hAnsi="Arial" w:cs="Arial"/>
          <w:sz w:val="28"/>
          <w:szCs w:val="28"/>
          <w:lang w:val="en-GB"/>
        </w:rPr>
        <w:t>may</w:t>
      </w:r>
      <w:r w:rsidR="00E376C0" w:rsidRPr="00D97DCC">
        <w:rPr>
          <w:rFonts w:ascii="Arial" w:hAnsi="Arial" w:cs="Arial"/>
          <w:sz w:val="28"/>
          <w:szCs w:val="28"/>
          <w:lang w:val="en-GB"/>
        </w:rPr>
        <w:t xml:space="preserve"> be found in Appendix 1.</w:t>
      </w:r>
    </w:p>
    <w:p w:rsidR="00E376C0" w:rsidRPr="00D97DCC" w:rsidRDefault="00E376C0" w:rsidP="002A1809">
      <w:pPr>
        <w:rPr>
          <w:rFonts w:ascii="Arial" w:hAnsi="Arial" w:cs="Arial"/>
          <w:sz w:val="28"/>
          <w:szCs w:val="28"/>
          <w:lang w:val="en-GB"/>
        </w:rPr>
      </w:pPr>
    </w:p>
    <w:p w:rsidR="00E376C0" w:rsidRPr="00D97DCC" w:rsidRDefault="00E376C0" w:rsidP="002A1809">
      <w:pPr>
        <w:rPr>
          <w:rFonts w:ascii="Arial" w:hAnsi="Arial" w:cs="Arial"/>
          <w:sz w:val="28"/>
          <w:szCs w:val="28"/>
          <w:lang w:val="en-GB"/>
        </w:rPr>
      </w:pPr>
      <w:r w:rsidRPr="00D97DCC">
        <w:rPr>
          <w:rFonts w:ascii="Arial" w:hAnsi="Arial" w:cs="Arial"/>
          <w:sz w:val="28"/>
          <w:szCs w:val="28"/>
          <w:lang w:val="en-GB"/>
        </w:rPr>
        <w:t>You are responsible for the accuracy of all information given on your application form and in the course of any assessment visit. You must inform us of every change of circumstance which may affect your application or place on the waiting list.</w:t>
      </w:r>
    </w:p>
    <w:p w:rsidR="00E376C0" w:rsidRPr="00D97DCC" w:rsidRDefault="00E376C0" w:rsidP="002A1809">
      <w:pPr>
        <w:rPr>
          <w:rFonts w:ascii="Arial" w:hAnsi="Arial" w:cs="Arial"/>
          <w:sz w:val="28"/>
          <w:szCs w:val="28"/>
          <w:lang w:val="en-GB"/>
        </w:rPr>
      </w:pPr>
    </w:p>
    <w:p w:rsidR="00E376C0" w:rsidRPr="00D97DCC" w:rsidRDefault="00E376C0" w:rsidP="002A1809">
      <w:pPr>
        <w:rPr>
          <w:rFonts w:ascii="Arial" w:hAnsi="Arial" w:cs="Arial"/>
          <w:sz w:val="28"/>
          <w:szCs w:val="28"/>
          <w:lang w:val="en-GB"/>
        </w:rPr>
      </w:pPr>
      <w:r w:rsidRPr="00D97DCC">
        <w:rPr>
          <w:rFonts w:ascii="Arial" w:hAnsi="Arial" w:cs="Arial"/>
          <w:sz w:val="28"/>
          <w:szCs w:val="28"/>
          <w:lang w:val="en-GB"/>
        </w:rPr>
        <w:t>Where accommodation has been allocated on the basis of false or incorrect information your tenancy may be terminated.</w:t>
      </w:r>
    </w:p>
    <w:p w:rsidR="00E376C0" w:rsidRPr="00D97DCC" w:rsidRDefault="00E376C0" w:rsidP="002A1809">
      <w:pPr>
        <w:rPr>
          <w:rFonts w:ascii="Arial" w:hAnsi="Arial" w:cs="Arial"/>
          <w:sz w:val="28"/>
          <w:szCs w:val="28"/>
          <w:lang w:val="en-GB"/>
        </w:rPr>
      </w:pPr>
    </w:p>
    <w:p w:rsidR="00E376C0" w:rsidRPr="00D97DCC" w:rsidRDefault="00E376C0" w:rsidP="002A1809">
      <w:pPr>
        <w:rPr>
          <w:rFonts w:ascii="Arial" w:hAnsi="Arial" w:cs="Arial"/>
          <w:sz w:val="28"/>
          <w:szCs w:val="28"/>
          <w:lang w:val="en-GB"/>
        </w:rPr>
      </w:pPr>
      <w:r w:rsidRPr="00D97DCC">
        <w:rPr>
          <w:rFonts w:ascii="Arial" w:hAnsi="Arial" w:cs="Arial"/>
          <w:sz w:val="28"/>
          <w:szCs w:val="28"/>
          <w:lang w:val="en-GB"/>
        </w:rPr>
        <w:t>You will be asked in writing periodically whether you still need accommodation. Failure to reply may result in your removal from the waiting list.</w:t>
      </w:r>
    </w:p>
    <w:p w:rsidR="005E471D" w:rsidRDefault="005E471D" w:rsidP="002A1809">
      <w:pPr>
        <w:rPr>
          <w:rFonts w:ascii="Arial" w:hAnsi="Arial" w:cs="Arial"/>
          <w:lang w:val="en-GB"/>
        </w:rPr>
      </w:pPr>
    </w:p>
    <w:p w:rsidR="005E471D" w:rsidRDefault="005E471D" w:rsidP="002A1809">
      <w:pPr>
        <w:rPr>
          <w:rFonts w:ascii="Arial" w:hAnsi="Arial" w:cs="Arial"/>
          <w:b/>
          <w:sz w:val="28"/>
          <w:szCs w:val="28"/>
          <w:u w:val="single"/>
          <w:lang w:val="en-GB"/>
        </w:rPr>
      </w:pPr>
    </w:p>
    <w:p w:rsidR="00E376C0" w:rsidRPr="00D97DCC" w:rsidRDefault="005E471D" w:rsidP="002A1809">
      <w:pPr>
        <w:rPr>
          <w:rFonts w:ascii="Arial" w:hAnsi="Arial" w:cs="Arial"/>
          <w:b/>
          <w:sz w:val="28"/>
          <w:szCs w:val="28"/>
          <w:u w:val="single"/>
          <w:lang w:val="en-GB"/>
        </w:rPr>
      </w:pPr>
      <w:r>
        <w:rPr>
          <w:rFonts w:ascii="Arial" w:hAnsi="Arial" w:cs="Arial"/>
          <w:b/>
          <w:sz w:val="28"/>
          <w:szCs w:val="28"/>
          <w:u w:val="single"/>
          <w:lang w:val="en-GB"/>
        </w:rPr>
        <w:br w:type="page"/>
      </w:r>
      <w:r w:rsidR="00980B38">
        <w:rPr>
          <w:rFonts w:ascii="Arial" w:hAnsi="Arial" w:cs="Arial"/>
          <w:b/>
          <w:sz w:val="36"/>
          <w:szCs w:val="36"/>
          <w:u w:val="single"/>
          <w:lang w:val="en-GB"/>
        </w:rPr>
        <w:lastRenderedPageBreak/>
        <w:t xml:space="preserve">6.0 - </w:t>
      </w:r>
      <w:r w:rsidR="00E376C0" w:rsidRPr="00D97DCC">
        <w:rPr>
          <w:rFonts w:ascii="Arial" w:hAnsi="Arial" w:cs="Arial"/>
          <w:b/>
          <w:sz w:val="36"/>
          <w:szCs w:val="36"/>
          <w:u w:val="single"/>
          <w:lang w:val="en-GB"/>
        </w:rPr>
        <w:t>Advice and Information</w:t>
      </w:r>
    </w:p>
    <w:p w:rsidR="00E376C0" w:rsidRPr="001707C9" w:rsidRDefault="00E376C0" w:rsidP="002A1809">
      <w:pPr>
        <w:rPr>
          <w:rFonts w:ascii="Arial" w:hAnsi="Arial" w:cs="Arial"/>
          <w:lang w:val="en-GB"/>
        </w:rPr>
      </w:pPr>
    </w:p>
    <w:p w:rsidR="00E376C0" w:rsidRPr="00D97DCC" w:rsidRDefault="00E376C0" w:rsidP="002A1809">
      <w:pPr>
        <w:rPr>
          <w:rFonts w:ascii="Arial" w:hAnsi="Arial" w:cs="Arial"/>
          <w:sz w:val="28"/>
          <w:szCs w:val="28"/>
          <w:lang w:val="en-GB"/>
        </w:rPr>
      </w:pPr>
      <w:r w:rsidRPr="00D97DCC">
        <w:rPr>
          <w:rFonts w:ascii="Arial" w:hAnsi="Arial" w:cs="Arial"/>
          <w:sz w:val="28"/>
          <w:szCs w:val="28"/>
          <w:lang w:val="en-GB"/>
        </w:rPr>
        <w:t>If you wish to seek advice</w:t>
      </w:r>
      <w:r w:rsidR="00525A89" w:rsidRPr="00D97DCC">
        <w:rPr>
          <w:rFonts w:ascii="Arial" w:hAnsi="Arial" w:cs="Arial"/>
          <w:sz w:val="28"/>
          <w:szCs w:val="28"/>
          <w:lang w:val="en-GB"/>
        </w:rPr>
        <w:t xml:space="preserve"> </w:t>
      </w:r>
      <w:r w:rsidRPr="00D97DCC">
        <w:rPr>
          <w:rFonts w:ascii="Arial" w:hAnsi="Arial" w:cs="Arial"/>
          <w:sz w:val="28"/>
          <w:szCs w:val="28"/>
          <w:lang w:val="en-GB"/>
        </w:rPr>
        <w:t xml:space="preserve">on, or assistance with the completion of your application form, or if you need any information </w:t>
      </w:r>
      <w:r w:rsidR="00B56B95" w:rsidRPr="00D97DCC">
        <w:rPr>
          <w:rFonts w:ascii="Arial" w:hAnsi="Arial" w:cs="Arial"/>
          <w:sz w:val="28"/>
          <w:szCs w:val="28"/>
          <w:lang w:val="en-GB"/>
        </w:rPr>
        <w:t>on the type of accommoda</w:t>
      </w:r>
      <w:r w:rsidRPr="00D97DCC">
        <w:rPr>
          <w:rFonts w:ascii="Arial" w:hAnsi="Arial" w:cs="Arial"/>
          <w:sz w:val="28"/>
          <w:szCs w:val="28"/>
          <w:lang w:val="en-GB"/>
        </w:rPr>
        <w:t>tion</w:t>
      </w:r>
      <w:r w:rsidR="00B56B95" w:rsidRPr="00D97DCC">
        <w:rPr>
          <w:rFonts w:ascii="Arial" w:hAnsi="Arial" w:cs="Arial"/>
          <w:sz w:val="28"/>
          <w:szCs w:val="28"/>
          <w:lang w:val="en-GB"/>
        </w:rPr>
        <w:t xml:space="preserve"> available you </w:t>
      </w:r>
      <w:r w:rsidR="00525A89" w:rsidRPr="00D97DCC">
        <w:rPr>
          <w:rFonts w:ascii="Arial" w:hAnsi="Arial" w:cs="Arial"/>
          <w:sz w:val="28"/>
          <w:szCs w:val="28"/>
          <w:lang w:val="en-GB"/>
        </w:rPr>
        <w:t>may</w:t>
      </w:r>
      <w:r w:rsidR="00B56B95" w:rsidRPr="00D97DCC">
        <w:rPr>
          <w:rFonts w:ascii="Arial" w:hAnsi="Arial" w:cs="Arial"/>
          <w:sz w:val="28"/>
          <w:szCs w:val="28"/>
          <w:lang w:val="en-GB"/>
        </w:rPr>
        <w:t xml:space="preserve"> contact us using any of the following methods</w:t>
      </w:r>
    </w:p>
    <w:p w:rsidR="00B56B95" w:rsidRPr="00D97DCC" w:rsidRDefault="00B56B95" w:rsidP="002A1809">
      <w:pPr>
        <w:rPr>
          <w:rFonts w:ascii="Arial" w:hAnsi="Arial" w:cs="Arial"/>
          <w:sz w:val="28"/>
          <w:szCs w:val="28"/>
          <w:lang w:val="en-GB"/>
        </w:rPr>
      </w:pPr>
    </w:p>
    <w:p w:rsidR="00B56B95" w:rsidRPr="00D97DCC" w:rsidRDefault="00B56B95" w:rsidP="002A1809">
      <w:pPr>
        <w:rPr>
          <w:rFonts w:ascii="Arial" w:hAnsi="Arial" w:cs="Arial"/>
          <w:sz w:val="28"/>
          <w:szCs w:val="28"/>
          <w:lang w:val="en-GB"/>
        </w:rPr>
      </w:pPr>
    </w:p>
    <w:p w:rsidR="00B56B95" w:rsidRPr="00D97DCC" w:rsidRDefault="00B56B95" w:rsidP="002A1809">
      <w:pPr>
        <w:rPr>
          <w:rFonts w:ascii="Arial" w:hAnsi="Arial" w:cs="Arial"/>
          <w:sz w:val="28"/>
          <w:szCs w:val="28"/>
          <w:lang w:val="en-GB"/>
        </w:rPr>
      </w:pPr>
      <w:r w:rsidRPr="00D97DCC">
        <w:rPr>
          <w:rFonts w:ascii="Arial" w:hAnsi="Arial" w:cs="Arial"/>
          <w:sz w:val="28"/>
          <w:szCs w:val="28"/>
          <w:lang w:val="en-GB"/>
        </w:rPr>
        <w:t>T</w:t>
      </w:r>
      <w:r w:rsidR="00D65A98" w:rsidRPr="00D97DCC">
        <w:rPr>
          <w:rFonts w:ascii="Arial" w:hAnsi="Arial" w:cs="Arial"/>
          <w:sz w:val="28"/>
          <w:szCs w:val="28"/>
          <w:lang w:val="en-GB"/>
        </w:rPr>
        <w:t xml:space="preserve">elephone/Fax: </w:t>
      </w:r>
      <w:r w:rsidR="00D65A98" w:rsidRPr="00D97DCC">
        <w:rPr>
          <w:rFonts w:ascii="Arial" w:hAnsi="Arial" w:cs="Arial"/>
          <w:sz w:val="28"/>
          <w:szCs w:val="28"/>
          <w:lang w:val="en-GB"/>
        </w:rPr>
        <w:tab/>
        <w:t>(074) 93 70948</w:t>
      </w:r>
    </w:p>
    <w:p w:rsidR="00B56B95" w:rsidRPr="00D97DCC" w:rsidRDefault="00D65A98" w:rsidP="00B56B95">
      <w:pPr>
        <w:ind w:left="1440" w:firstLine="720"/>
        <w:rPr>
          <w:rFonts w:ascii="Arial" w:hAnsi="Arial" w:cs="Arial"/>
          <w:sz w:val="28"/>
          <w:szCs w:val="28"/>
          <w:lang w:val="en-GB"/>
        </w:rPr>
      </w:pPr>
      <w:r w:rsidRPr="00D97DCC">
        <w:rPr>
          <w:rFonts w:ascii="Arial" w:hAnsi="Arial" w:cs="Arial"/>
          <w:sz w:val="28"/>
          <w:szCs w:val="28"/>
          <w:lang w:val="en-GB"/>
        </w:rPr>
        <w:t>(00 353) 074 93 70948</w:t>
      </w:r>
      <w:r w:rsidR="00B56B95" w:rsidRPr="00D97DCC">
        <w:rPr>
          <w:rFonts w:ascii="Arial" w:hAnsi="Arial" w:cs="Arial"/>
          <w:sz w:val="28"/>
          <w:szCs w:val="28"/>
          <w:lang w:val="en-GB"/>
        </w:rPr>
        <w:t xml:space="preserve"> </w:t>
      </w:r>
      <w:r w:rsidRPr="00D97DCC">
        <w:rPr>
          <w:rFonts w:ascii="Arial" w:hAnsi="Arial" w:cs="Arial"/>
          <w:sz w:val="28"/>
          <w:szCs w:val="28"/>
          <w:lang w:val="en-GB"/>
        </w:rPr>
        <w:t xml:space="preserve">{International dialling} </w:t>
      </w:r>
    </w:p>
    <w:p w:rsidR="00B56B95" w:rsidRPr="00D97DCC" w:rsidRDefault="00B56B95" w:rsidP="00B56B95">
      <w:pPr>
        <w:rPr>
          <w:rFonts w:ascii="Arial" w:hAnsi="Arial" w:cs="Arial"/>
          <w:sz w:val="28"/>
          <w:szCs w:val="28"/>
          <w:lang w:val="en-GB"/>
        </w:rPr>
      </w:pPr>
    </w:p>
    <w:p w:rsidR="00B56B95" w:rsidRPr="00D97DCC" w:rsidRDefault="00D65A98" w:rsidP="00B56B95">
      <w:pPr>
        <w:rPr>
          <w:rFonts w:ascii="Arial" w:hAnsi="Arial" w:cs="Arial"/>
          <w:sz w:val="28"/>
          <w:szCs w:val="28"/>
          <w:lang w:val="en-GB"/>
        </w:rPr>
      </w:pPr>
      <w:r w:rsidRPr="00D97DCC">
        <w:rPr>
          <w:rFonts w:ascii="Arial" w:hAnsi="Arial" w:cs="Arial"/>
          <w:sz w:val="28"/>
          <w:szCs w:val="28"/>
          <w:lang w:val="en-GB"/>
        </w:rPr>
        <w:t>E-Mail</w:t>
      </w:r>
      <w:r w:rsidR="00B56B95" w:rsidRPr="00D97DCC">
        <w:rPr>
          <w:rFonts w:ascii="Arial" w:hAnsi="Arial" w:cs="Arial"/>
          <w:sz w:val="28"/>
          <w:szCs w:val="28"/>
          <w:lang w:val="en-GB"/>
        </w:rPr>
        <w:t>:</w:t>
      </w:r>
      <w:r w:rsidR="00B56B95" w:rsidRPr="00D97DCC">
        <w:rPr>
          <w:rFonts w:ascii="Arial" w:hAnsi="Arial" w:cs="Arial"/>
          <w:sz w:val="28"/>
          <w:szCs w:val="28"/>
          <w:lang w:val="en-GB"/>
        </w:rPr>
        <w:tab/>
      </w:r>
      <w:r w:rsidRPr="00D97DCC">
        <w:rPr>
          <w:rFonts w:ascii="Arial" w:hAnsi="Arial" w:cs="Arial"/>
          <w:sz w:val="28"/>
          <w:szCs w:val="28"/>
          <w:lang w:val="en-GB"/>
        </w:rPr>
        <w:tab/>
      </w:r>
      <w:hyperlink r:id="rId8" w:history="1">
        <w:r w:rsidR="00F86544" w:rsidRPr="00D97DCC">
          <w:rPr>
            <w:rStyle w:val="Hyperlink"/>
            <w:rFonts w:ascii="Arial" w:hAnsi="Arial" w:cs="Arial"/>
            <w:sz w:val="28"/>
            <w:szCs w:val="28"/>
            <w:lang w:val="en-GB"/>
          </w:rPr>
          <w:t>efarren67@hotmail.com</w:t>
        </w:r>
      </w:hyperlink>
      <w:r w:rsidR="00F86544" w:rsidRPr="00D97DCC">
        <w:rPr>
          <w:rFonts w:ascii="Arial" w:hAnsi="Arial" w:cs="Arial"/>
          <w:sz w:val="28"/>
          <w:szCs w:val="28"/>
          <w:lang w:val="en-GB"/>
        </w:rPr>
        <w:t xml:space="preserve"> </w:t>
      </w:r>
    </w:p>
    <w:p w:rsidR="00B56B95" w:rsidRPr="00D97DCC" w:rsidRDefault="00B56B95" w:rsidP="00B56B95">
      <w:pPr>
        <w:rPr>
          <w:rFonts w:ascii="Arial" w:hAnsi="Arial" w:cs="Arial"/>
          <w:sz w:val="28"/>
          <w:szCs w:val="28"/>
          <w:lang w:val="en-GB"/>
        </w:rPr>
      </w:pPr>
    </w:p>
    <w:p w:rsidR="00B56B95" w:rsidRPr="00D97DCC" w:rsidRDefault="00B56B95" w:rsidP="00B56B95">
      <w:pPr>
        <w:rPr>
          <w:rFonts w:ascii="Arial" w:hAnsi="Arial" w:cs="Arial"/>
          <w:sz w:val="28"/>
          <w:szCs w:val="28"/>
          <w:lang w:val="en-GB"/>
        </w:rPr>
      </w:pPr>
      <w:r w:rsidRPr="00D97DCC">
        <w:rPr>
          <w:rFonts w:ascii="Arial" w:hAnsi="Arial" w:cs="Arial"/>
          <w:sz w:val="28"/>
          <w:szCs w:val="28"/>
          <w:lang w:val="en-GB"/>
        </w:rPr>
        <w:t>Post:</w:t>
      </w:r>
      <w:r w:rsidRPr="00D97DCC">
        <w:rPr>
          <w:rFonts w:ascii="Arial" w:hAnsi="Arial" w:cs="Arial"/>
          <w:sz w:val="28"/>
          <w:szCs w:val="28"/>
          <w:lang w:val="en-GB"/>
        </w:rPr>
        <w:tab/>
      </w:r>
      <w:r w:rsidRPr="00D97DCC">
        <w:rPr>
          <w:rFonts w:ascii="Arial" w:hAnsi="Arial" w:cs="Arial"/>
          <w:sz w:val="28"/>
          <w:szCs w:val="28"/>
          <w:lang w:val="en-GB"/>
        </w:rPr>
        <w:tab/>
      </w:r>
      <w:r w:rsidRPr="00D97DCC">
        <w:rPr>
          <w:rFonts w:ascii="Arial" w:hAnsi="Arial" w:cs="Arial"/>
          <w:sz w:val="28"/>
          <w:szCs w:val="28"/>
          <w:lang w:val="en-GB"/>
        </w:rPr>
        <w:tab/>
        <w:t>Kathleen and Michael Connolly Foundation</w:t>
      </w:r>
    </w:p>
    <w:p w:rsidR="00B56B95" w:rsidRPr="00D97DCC" w:rsidRDefault="00B56B95" w:rsidP="00B56B95">
      <w:pPr>
        <w:rPr>
          <w:rFonts w:ascii="Arial" w:hAnsi="Arial" w:cs="Arial"/>
          <w:sz w:val="28"/>
          <w:szCs w:val="28"/>
          <w:lang w:val="en-GB"/>
        </w:rPr>
      </w:pPr>
      <w:r w:rsidRPr="00D97DCC">
        <w:rPr>
          <w:rFonts w:ascii="Arial" w:hAnsi="Arial" w:cs="Arial"/>
          <w:sz w:val="28"/>
          <w:szCs w:val="28"/>
          <w:lang w:val="en-GB"/>
        </w:rPr>
        <w:tab/>
      </w:r>
      <w:r w:rsidRPr="00D97DCC">
        <w:rPr>
          <w:rFonts w:ascii="Arial" w:hAnsi="Arial" w:cs="Arial"/>
          <w:sz w:val="28"/>
          <w:szCs w:val="28"/>
          <w:lang w:val="en-GB"/>
        </w:rPr>
        <w:tab/>
      </w:r>
      <w:r w:rsidRPr="00D97DCC">
        <w:rPr>
          <w:rFonts w:ascii="Arial" w:hAnsi="Arial" w:cs="Arial"/>
          <w:sz w:val="28"/>
          <w:szCs w:val="28"/>
          <w:lang w:val="en-GB"/>
        </w:rPr>
        <w:tab/>
        <w:t>Malin Day Care Centre</w:t>
      </w:r>
    </w:p>
    <w:p w:rsidR="00B56B95" w:rsidRPr="00D97DCC" w:rsidRDefault="00B56B95" w:rsidP="00B56B95">
      <w:pPr>
        <w:rPr>
          <w:rFonts w:ascii="Arial" w:hAnsi="Arial" w:cs="Arial"/>
          <w:sz w:val="28"/>
          <w:szCs w:val="28"/>
          <w:lang w:val="en-GB"/>
        </w:rPr>
      </w:pPr>
      <w:r w:rsidRPr="00D97DCC">
        <w:rPr>
          <w:rFonts w:ascii="Arial" w:hAnsi="Arial" w:cs="Arial"/>
          <w:sz w:val="28"/>
          <w:szCs w:val="28"/>
          <w:lang w:val="en-GB"/>
        </w:rPr>
        <w:tab/>
      </w:r>
      <w:r w:rsidRPr="00D97DCC">
        <w:rPr>
          <w:rFonts w:ascii="Arial" w:hAnsi="Arial" w:cs="Arial"/>
          <w:sz w:val="28"/>
          <w:szCs w:val="28"/>
          <w:lang w:val="en-GB"/>
        </w:rPr>
        <w:tab/>
      </w:r>
      <w:r w:rsidRPr="00D97DCC">
        <w:rPr>
          <w:rFonts w:ascii="Arial" w:hAnsi="Arial" w:cs="Arial"/>
          <w:sz w:val="28"/>
          <w:szCs w:val="28"/>
          <w:lang w:val="en-GB"/>
        </w:rPr>
        <w:tab/>
        <w:t>Malin</w:t>
      </w:r>
    </w:p>
    <w:p w:rsidR="00B56B95" w:rsidRPr="00D97DCC" w:rsidRDefault="00B56B95" w:rsidP="00B56B95">
      <w:pPr>
        <w:rPr>
          <w:rFonts w:ascii="Arial" w:hAnsi="Arial" w:cs="Arial"/>
          <w:sz w:val="28"/>
          <w:szCs w:val="28"/>
          <w:lang w:val="en-GB"/>
        </w:rPr>
      </w:pPr>
      <w:r w:rsidRPr="00D97DCC">
        <w:rPr>
          <w:rFonts w:ascii="Arial" w:hAnsi="Arial" w:cs="Arial"/>
          <w:sz w:val="28"/>
          <w:szCs w:val="28"/>
          <w:lang w:val="en-GB"/>
        </w:rPr>
        <w:tab/>
      </w:r>
      <w:r w:rsidRPr="00D97DCC">
        <w:rPr>
          <w:rFonts w:ascii="Arial" w:hAnsi="Arial" w:cs="Arial"/>
          <w:sz w:val="28"/>
          <w:szCs w:val="28"/>
          <w:lang w:val="en-GB"/>
        </w:rPr>
        <w:tab/>
      </w:r>
      <w:r w:rsidRPr="00D97DCC">
        <w:rPr>
          <w:rFonts w:ascii="Arial" w:hAnsi="Arial" w:cs="Arial"/>
          <w:sz w:val="28"/>
          <w:szCs w:val="28"/>
          <w:lang w:val="en-GB"/>
        </w:rPr>
        <w:tab/>
        <w:t>Co. Donegal</w:t>
      </w:r>
    </w:p>
    <w:p w:rsidR="00B56B95" w:rsidRPr="00D97DCC" w:rsidRDefault="00B56B95" w:rsidP="00B56B95">
      <w:pPr>
        <w:rPr>
          <w:rFonts w:ascii="Arial" w:hAnsi="Arial" w:cs="Arial"/>
          <w:sz w:val="28"/>
          <w:szCs w:val="28"/>
          <w:lang w:val="en-GB"/>
        </w:rPr>
      </w:pPr>
      <w:r w:rsidRPr="00D97DCC">
        <w:rPr>
          <w:rFonts w:ascii="Arial" w:hAnsi="Arial" w:cs="Arial"/>
          <w:sz w:val="28"/>
          <w:szCs w:val="28"/>
          <w:lang w:val="en-GB"/>
        </w:rPr>
        <w:tab/>
      </w:r>
      <w:r w:rsidRPr="00D97DCC">
        <w:rPr>
          <w:rFonts w:ascii="Arial" w:hAnsi="Arial" w:cs="Arial"/>
          <w:sz w:val="28"/>
          <w:szCs w:val="28"/>
          <w:lang w:val="en-GB"/>
        </w:rPr>
        <w:tab/>
      </w:r>
      <w:r w:rsidRPr="00D97DCC">
        <w:rPr>
          <w:rFonts w:ascii="Arial" w:hAnsi="Arial" w:cs="Arial"/>
          <w:sz w:val="28"/>
          <w:szCs w:val="28"/>
          <w:lang w:val="en-GB"/>
        </w:rPr>
        <w:tab/>
        <w:t>Ireland</w:t>
      </w:r>
    </w:p>
    <w:p w:rsidR="004358F0" w:rsidRDefault="002A1809" w:rsidP="00BF3D1A">
      <w:pPr>
        <w:rPr>
          <w:rFonts w:ascii="Arial" w:hAnsi="Arial" w:cs="Arial"/>
          <w:sz w:val="28"/>
          <w:szCs w:val="28"/>
          <w:lang w:val="en-GB"/>
        </w:rPr>
      </w:pPr>
      <w:r>
        <w:rPr>
          <w:rFonts w:ascii="Arial" w:hAnsi="Arial" w:cs="Arial"/>
          <w:sz w:val="28"/>
          <w:szCs w:val="28"/>
          <w:lang w:val="en-GB"/>
        </w:rPr>
        <w:br/>
      </w:r>
      <w:r>
        <w:rPr>
          <w:rFonts w:ascii="Arial" w:hAnsi="Arial" w:cs="Arial"/>
          <w:sz w:val="28"/>
          <w:szCs w:val="28"/>
          <w:lang w:val="en-GB"/>
        </w:rPr>
        <w:br/>
      </w: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sz w:val="28"/>
          <w:szCs w:val="28"/>
          <w:lang w:val="en-GB"/>
        </w:rPr>
      </w:pPr>
    </w:p>
    <w:p w:rsidR="004358F0" w:rsidRDefault="004358F0" w:rsidP="00BF3D1A">
      <w:pPr>
        <w:rPr>
          <w:rFonts w:ascii="Arial" w:hAnsi="Arial" w:cs="Arial"/>
          <w:b/>
          <w:sz w:val="28"/>
          <w:szCs w:val="28"/>
          <w:u w:val="single"/>
          <w:lang w:val="en-GB"/>
        </w:rPr>
      </w:pPr>
    </w:p>
    <w:p w:rsidR="004358F0" w:rsidRDefault="004358F0" w:rsidP="00BF3D1A">
      <w:pPr>
        <w:rPr>
          <w:rFonts w:ascii="Arial" w:hAnsi="Arial" w:cs="Arial"/>
          <w:b/>
          <w:sz w:val="28"/>
          <w:szCs w:val="28"/>
          <w:u w:val="single"/>
          <w:lang w:val="en-GB"/>
        </w:rPr>
      </w:pPr>
    </w:p>
    <w:p w:rsidR="003C5661" w:rsidRPr="00A25D51" w:rsidRDefault="00BF3D1A" w:rsidP="00BF3D1A">
      <w:pPr>
        <w:rPr>
          <w:rFonts w:ascii="Arial" w:hAnsi="Arial" w:cs="Arial"/>
          <w:b/>
          <w:sz w:val="32"/>
          <w:szCs w:val="32"/>
          <w:u w:val="single"/>
          <w:lang w:val="en-GB"/>
        </w:rPr>
      </w:pPr>
      <w:r w:rsidRPr="00A25D51">
        <w:rPr>
          <w:rFonts w:ascii="Arial" w:hAnsi="Arial" w:cs="Arial"/>
          <w:b/>
          <w:sz w:val="32"/>
          <w:szCs w:val="32"/>
          <w:u w:val="single"/>
          <w:lang w:val="en-GB"/>
        </w:rPr>
        <w:lastRenderedPageBreak/>
        <w:t xml:space="preserve">Appendix </w:t>
      </w:r>
      <w:r w:rsidRPr="00A25D51">
        <w:rPr>
          <w:rFonts w:ascii="Arial" w:hAnsi="Arial" w:cs="Arial"/>
          <w:b/>
          <w:sz w:val="32"/>
          <w:szCs w:val="32"/>
          <w:lang w:val="en-GB"/>
        </w:rPr>
        <w:t>1</w:t>
      </w:r>
      <w:r w:rsidR="004358F0" w:rsidRPr="00A25D51">
        <w:rPr>
          <w:rFonts w:ascii="Arial" w:hAnsi="Arial" w:cs="Arial"/>
          <w:b/>
          <w:sz w:val="32"/>
          <w:szCs w:val="32"/>
          <w:lang w:val="en-GB"/>
        </w:rPr>
        <w:t xml:space="preserve"> - </w:t>
      </w:r>
      <w:r w:rsidR="00525A89" w:rsidRPr="00A25D51">
        <w:rPr>
          <w:rFonts w:ascii="Arial" w:hAnsi="Arial" w:cs="Arial"/>
          <w:b/>
          <w:sz w:val="32"/>
          <w:szCs w:val="32"/>
          <w:lang w:val="en-GB"/>
        </w:rPr>
        <w:t>Points Schedule</w:t>
      </w:r>
    </w:p>
    <w:tbl>
      <w:tblPr>
        <w:tblStyle w:val="TableGrid"/>
        <w:tblW w:w="10440" w:type="dxa"/>
        <w:tblInd w:w="-612" w:type="dxa"/>
        <w:tblLook w:val="01E0"/>
      </w:tblPr>
      <w:tblGrid>
        <w:gridCol w:w="1440"/>
        <w:gridCol w:w="7796"/>
        <w:gridCol w:w="1204"/>
      </w:tblGrid>
      <w:tr w:rsidR="00525A89">
        <w:tc>
          <w:tcPr>
            <w:tcW w:w="1440" w:type="dxa"/>
            <w:tcBorders>
              <w:top w:val="nil"/>
              <w:left w:val="nil"/>
              <w:bottom w:val="single" w:sz="4" w:space="0" w:color="auto"/>
              <w:right w:val="nil"/>
            </w:tcBorders>
          </w:tcPr>
          <w:p w:rsidR="00525A89" w:rsidRPr="004358F0" w:rsidRDefault="00525A89" w:rsidP="003C5661">
            <w:pPr>
              <w:rPr>
                <w:rFonts w:ascii="Arial" w:hAnsi="Arial" w:cs="Arial"/>
                <w:sz w:val="8"/>
                <w:szCs w:val="8"/>
                <w:lang w:val="en-GB"/>
              </w:rPr>
            </w:pPr>
          </w:p>
        </w:tc>
        <w:tc>
          <w:tcPr>
            <w:tcW w:w="7796" w:type="dxa"/>
            <w:tcBorders>
              <w:top w:val="nil"/>
              <w:left w:val="nil"/>
              <w:bottom w:val="single" w:sz="4" w:space="0" w:color="auto"/>
              <w:right w:val="single" w:sz="4" w:space="0" w:color="auto"/>
            </w:tcBorders>
          </w:tcPr>
          <w:p w:rsidR="00525A89" w:rsidRPr="003D7BBD" w:rsidRDefault="00525A89" w:rsidP="003C5661">
            <w:pPr>
              <w:rPr>
                <w:rFonts w:ascii="Arial" w:hAnsi="Arial" w:cs="Arial"/>
                <w:sz w:val="16"/>
                <w:szCs w:val="16"/>
                <w:lang w:val="en-GB"/>
              </w:rPr>
            </w:pPr>
          </w:p>
        </w:tc>
        <w:tc>
          <w:tcPr>
            <w:tcW w:w="1204" w:type="dxa"/>
            <w:tcBorders>
              <w:left w:val="single" w:sz="4" w:space="0" w:color="auto"/>
            </w:tcBorders>
          </w:tcPr>
          <w:p w:rsidR="00525A89" w:rsidRPr="00525A89" w:rsidRDefault="00525A89" w:rsidP="00525A89">
            <w:pPr>
              <w:jc w:val="center"/>
              <w:rPr>
                <w:rFonts w:ascii="Arial" w:hAnsi="Arial" w:cs="Arial"/>
                <w:b/>
                <w:sz w:val="28"/>
                <w:szCs w:val="28"/>
                <w:lang w:val="en-GB"/>
              </w:rPr>
            </w:pPr>
            <w:r w:rsidRPr="00525A89">
              <w:rPr>
                <w:rFonts w:ascii="Arial" w:hAnsi="Arial" w:cs="Arial"/>
                <w:b/>
                <w:sz w:val="28"/>
                <w:szCs w:val="28"/>
                <w:lang w:val="en-GB"/>
              </w:rPr>
              <w:t>Points</w:t>
            </w:r>
          </w:p>
        </w:tc>
      </w:tr>
      <w:tr w:rsidR="00C26C1C" w:rsidRPr="003D7BBD">
        <w:trPr>
          <w:trHeight w:val="285"/>
        </w:trPr>
        <w:tc>
          <w:tcPr>
            <w:tcW w:w="1440" w:type="dxa"/>
            <w:vMerge w:val="restart"/>
            <w:tcBorders>
              <w:top w:val="single" w:sz="4" w:space="0" w:color="auto"/>
            </w:tcBorders>
          </w:tcPr>
          <w:p w:rsidR="00C26C1C" w:rsidRPr="00A25D51" w:rsidRDefault="00C26C1C" w:rsidP="003C5661">
            <w:pPr>
              <w:rPr>
                <w:rFonts w:ascii="Arial" w:hAnsi="Arial" w:cs="Arial"/>
                <w:b/>
                <w:sz w:val="22"/>
                <w:szCs w:val="22"/>
                <w:lang w:val="en-GB"/>
              </w:rPr>
            </w:pPr>
            <w:r w:rsidRPr="00A25D51">
              <w:rPr>
                <w:rFonts w:ascii="Arial" w:hAnsi="Arial" w:cs="Arial"/>
                <w:b/>
                <w:sz w:val="22"/>
                <w:szCs w:val="22"/>
                <w:lang w:val="en-GB"/>
              </w:rPr>
              <w:t>Section 1</w:t>
            </w:r>
          </w:p>
        </w:tc>
        <w:tc>
          <w:tcPr>
            <w:tcW w:w="7796" w:type="dxa"/>
            <w:tcBorders>
              <w:top w:val="single" w:sz="4" w:space="0" w:color="auto"/>
            </w:tcBorders>
            <w:shd w:val="clear" w:color="auto" w:fill="C0C0C0"/>
          </w:tcPr>
          <w:p w:rsidR="00C26C1C" w:rsidRPr="00A25D51" w:rsidRDefault="00C26C1C" w:rsidP="003C5661">
            <w:pPr>
              <w:rPr>
                <w:rFonts w:ascii="Arial" w:hAnsi="Arial" w:cs="Arial"/>
                <w:lang w:val="en-GB"/>
              </w:rPr>
            </w:pPr>
            <w:r w:rsidRPr="00A25D51">
              <w:rPr>
                <w:rFonts w:ascii="Arial" w:hAnsi="Arial" w:cs="Arial"/>
                <w:b/>
                <w:lang w:val="en-GB"/>
              </w:rPr>
              <w:t>Insecurity of Tenure</w:t>
            </w:r>
          </w:p>
        </w:tc>
        <w:tc>
          <w:tcPr>
            <w:tcW w:w="1204" w:type="dxa"/>
            <w:shd w:val="clear" w:color="auto" w:fill="C0C0C0"/>
          </w:tcPr>
          <w:p w:rsidR="00C26C1C" w:rsidRPr="003D7BBD" w:rsidRDefault="00C26C1C" w:rsidP="00525A89">
            <w:pPr>
              <w:jc w:val="center"/>
              <w:rPr>
                <w:rFonts w:ascii="Arial" w:hAnsi="Arial" w:cs="Arial"/>
                <w:lang w:val="en-GB"/>
              </w:rPr>
            </w:pPr>
          </w:p>
        </w:tc>
      </w:tr>
      <w:tr w:rsidR="00C26C1C" w:rsidRPr="003D7BBD">
        <w:trPr>
          <w:trHeight w:val="286"/>
        </w:trPr>
        <w:tc>
          <w:tcPr>
            <w:tcW w:w="1440" w:type="dxa"/>
            <w:vMerge/>
            <w:tcBorders>
              <w:bottom w:val="nil"/>
            </w:tcBorders>
          </w:tcPr>
          <w:p w:rsidR="00C26C1C" w:rsidRPr="00A25D51" w:rsidRDefault="00C26C1C" w:rsidP="003C5661">
            <w:pPr>
              <w:rPr>
                <w:rFonts w:ascii="Arial" w:hAnsi="Arial" w:cs="Arial"/>
                <w:b/>
                <w:sz w:val="22"/>
                <w:szCs w:val="22"/>
                <w:lang w:val="en-GB"/>
              </w:rPr>
            </w:pPr>
          </w:p>
        </w:tc>
        <w:tc>
          <w:tcPr>
            <w:tcW w:w="7796" w:type="dxa"/>
            <w:tcBorders>
              <w:top w:val="single" w:sz="4" w:space="0" w:color="auto"/>
            </w:tcBorders>
          </w:tcPr>
          <w:p w:rsidR="00C26C1C" w:rsidRPr="00A25D51" w:rsidRDefault="00C26C1C" w:rsidP="003C5661">
            <w:pPr>
              <w:rPr>
                <w:rFonts w:ascii="Arial" w:hAnsi="Arial" w:cs="Arial"/>
                <w:sz w:val="22"/>
                <w:szCs w:val="22"/>
                <w:lang w:val="en-GB"/>
              </w:rPr>
            </w:pPr>
            <w:r w:rsidRPr="00A25D51">
              <w:rPr>
                <w:rFonts w:ascii="Arial" w:hAnsi="Arial" w:cs="Arial"/>
                <w:sz w:val="22"/>
                <w:szCs w:val="22"/>
                <w:lang w:val="en-GB"/>
              </w:rPr>
              <w:t>Homeless</w:t>
            </w:r>
            <w:r w:rsidR="003D7BBD" w:rsidRPr="00A25D51">
              <w:rPr>
                <w:rFonts w:ascii="Arial" w:hAnsi="Arial" w:cs="Arial"/>
                <w:sz w:val="22"/>
                <w:szCs w:val="22"/>
                <w:lang w:val="en-GB"/>
              </w:rPr>
              <w:t xml:space="preserve"> / </w:t>
            </w:r>
            <w:r w:rsidRPr="00A25D51">
              <w:rPr>
                <w:rFonts w:ascii="Arial" w:hAnsi="Arial" w:cs="Arial"/>
                <w:sz w:val="22"/>
                <w:szCs w:val="22"/>
                <w:lang w:val="en-GB"/>
              </w:rPr>
              <w:t>Threatened with Homelessness</w:t>
            </w:r>
          </w:p>
        </w:tc>
        <w:tc>
          <w:tcPr>
            <w:tcW w:w="1204" w:type="dxa"/>
          </w:tcPr>
          <w:p w:rsidR="00C26C1C" w:rsidRPr="00A25D51" w:rsidRDefault="00C26C1C" w:rsidP="00525A89">
            <w:pPr>
              <w:jc w:val="center"/>
              <w:rPr>
                <w:rFonts w:ascii="Arial" w:hAnsi="Arial" w:cs="Arial"/>
                <w:sz w:val="22"/>
                <w:szCs w:val="22"/>
                <w:lang w:val="en-GB"/>
              </w:rPr>
            </w:pPr>
            <w:r w:rsidRPr="00A25D51">
              <w:rPr>
                <w:rFonts w:ascii="Arial" w:hAnsi="Arial" w:cs="Arial"/>
                <w:sz w:val="22"/>
                <w:szCs w:val="22"/>
                <w:lang w:val="en-GB"/>
              </w:rPr>
              <w:t>70</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b/>
                <w:sz w:val="22"/>
                <w:szCs w:val="22"/>
                <w:lang w:val="en-GB"/>
              </w:rPr>
            </w:pPr>
          </w:p>
        </w:tc>
        <w:tc>
          <w:tcPr>
            <w:tcW w:w="7796" w:type="dxa"/>
            <w:tcBorders>
              <w:left w:val="single" w:sz="4" w:space="0" w:color="auto"/>
            </w:tcBorders>
          </w:tcPr>
          <w:p w:rsidR="00525A89" w:rsidRPr="00A25D51" w:rsidRDefault="00525A89" w:rsidP="003C5661">
            <w:pPr>
              <w:rPr>
                <w:rFonts w:ascii="Arial" w:hAnsi="Arial" w:cs="Arial"/>
                <w:sz w:val="22"/>
                <w:szCs w:val="22"/>
                <w:lang w:val="en-GB"/>
              </w:rPr>
            </w:pPr>
            <w:r w:rsidRPr="00A25D51">
              <w:rPr>
                <w:rFonts w:ascii="Arial" w:hAnsi="Arial" w:cs="Arial"/>
                <w:sz w:val="22"/>
                <w:szCs w:val="22"/>
                <w:lang w:val="en-GB"/>
              </w:rPr>
              <w:t>Other Homeless</w:t>
            </w:r>
          </w:p>
        </w:tc>
        <w:tc>
          <w:tcPr>
            <w:tcW w:w="1204" w:type="dxa"/>
          </w:tcPr>
          <w:p w:rsidR="00525A89" w:rsidRPr="00A25D51" w:rsidRDefault="00525A89" w:rsidP="00525A89">
            <w:pPr>
              <w:jc w:val="center"/>
              <w:rPr>
                <w:rFonts w:ascii="Arial" w:hAnsi="Arial" w:cs="Arial"/>
                <w:sz w:val="22"/>
                <w:szCs w:val="22"/>
                <w:lang w:val="en-GB"/>
              </w:rPr>
            </w:pPr>
            <w:r w:rsidRPr="00A25D51">
              <w:rPr>
                <w:rFonts w:ascii="Arial" w:hAnsi="Arial" w:cs="Arial"/>
                <w:sz w:val="22"/>
                <w:szCs w:val="22"/>
                <w:lang w:val="en-GB"/>
              </w:rPr>
              <w:t>50</w:t>
            </w:r>
          </w:p>
        </w:tc>
      </w:tr>
      <w:tr w:rsidR="00525A89" w:rsidRPr="003D7BBD">
        <w:tc>
          <w:tcPr>
            <w:tcW w:w="1440" w:type="dxa"/>
            <w:tcBorders>
              <w:top w:val="nil"/>
              <w:left w:val="single" w:sz="4" w:space="0" w:color="auto"/>
              <w:bottom w:val="single" w:sz="4" w:space="0" w:color="auto"/>
              <w:right w:val="single" w:sz="4" w:space="0" w:color="auto"/>
            </w:tcBorders>
          </w:tcPr>
          <w:p w:rsidR="00525A89" w:rsidRPr="00A25D51" w:rsidRDefault="00525A89" w:rsidP="003C5661">
            <w:pPr>
              <w:rPr>
                <w:rFonts w:ascii="Arial" w:hAnsi="Arial" w:cs="Arial"/>
                <w:b/>
                <w:sz w:val="22"/>
                <w:szCs w:val="22"/>
                <w:lang w:val="en-GB"/>
              </w:rPr>
            </w:pPr>
          </w:p>
        </w:tc>
        <w:tc>
          <w:tcPr>
            <w:tcW w:w="7796" w:type="dxa"/>
            <w:tcBorders>
              <w:left w:val="single" w:sz="4" w:space="0" w:color="auto"/>
            </w:tcBorders>
          </w:tcPr>
          <w:p w:rsidR="00525A89" w:rsidRPr="00A25D51" w:rsidRDefault="00525A89" w:rsidP="003C5661">
            <w:pPr>
              <w:rPr>
                <w:rFonts w:ascii="Arial" w:hAnsi="Arial" w:cs="Arial"/>
                <w:sz w:val="22"/>
                <w:szCs w:val="22"/>
                <w:lang w:val="en-GB"/>
              </w:rPr>
            </w:pPr>
            <w:r w:rsidRPr="00A25D51">
              <w:rPr>
                <w:rFonts w:ascii="Arial" w:hAnsi="Arial" w:cs="Arial"/>
                <w:sz w:val="22"/>
                <w:szCs w:val="22"/>
                <w:lang w:val="en-GB"/>
              </w:rPr>
              <w:t>Interim Accommodation</w:t>
            </w:r>
          </w:p>
        </w:tc>
        <w:tc>
          <w:tcPr>
            <w:tcW w:w="1204" w:type="dxa"/>
          </w:tcPr>
          <w:p w:rsidR="00525A89" w:rsidRPr="00A25D51" w:rsidRDefault="00525A89" w:rsidP="00525A89">
            <w:pPr>
              <w:jc w:val="center"/>
              <w:rPr>
                <w:rFonts w:ascii="Arial" w:hAnsi="Arial" w:cs="Arial"/>
                <w:sz w:val="22"/>
                <w:szCs w:val="22"/>
                <w:lang w:val="en-GB"/>
              </w:rPr>
            </w:pPr>
            <w:r w:rsidRPr="00A25D51">
              <w:rPr>
                <w:rFonts w:ascii="Arial" w:hAnsi="Arial" w:cs="Arial"/>
                <w:sz w:val="22"/>
                <w:szCs w:val="22"/>
                <w:lang w:val="en-GB"/>
              </w:rPr>
              <w:t>20</w:t>
            </w:r>
          </w:p>
        </w:tc>
      </w:tr>
      <w:tr w:rsidR="005A3CAA" w:rsidRPr="003D7BBD">
        <w:trPr>
          <w:trHeight w:val="272"/>
        </w:trPr>
        <w:tc>
          <w:tcPr>
            <w:tcW w:w="1440" w:type="dxa"/>
            <w:vMerge w:val="restart"/>
            <w:tcBorders>
              <w:top w:val="single" w:sz="4" w:space="0" w:color="auto"/>
            </w:tcBorders>
          </w:tcPr>
          <w:p w:rsidR="005A3CAA" w:rsidRPr="00A25D51" w:rsidRDefault="005A3CAA" w:rsidP="003C5661">
            <w:pPr>
              <w:rPr>
                <w:rFonts w:ascii="Arial" w:hAnsi="Arial" w:cs="Arial"/>
                <w:b/>
                <w:sz w:val="22"/>
                <w:szCs w:val="22"/>
                <w:lang w:val="en-GB"/>
              </w:rPr>
            </w:pPr>
            <w:r w:rsidRPr="00A25D51">
              <w:rPr>
                <w:rFonts w:ascii="Arial" w:hAnsi="Arial" w:cs="Arial"/>
                <w:b/>
                <w:sz w:val="22"/>
                <w:szCs w:val="22"/>
                <w:lang w:val="en-GB"/>
              </w:rPr>
              <w:t>Section 2</w:t>
            </w:r>
          </w:p>
        </w:tc>
        <w:tc>
          <w:tcPr>
            <w:tcW w:w="7796" w:type="dxa"/>
            <w:shd w:val="clear" w:color="auto" w:fill="C0C0C0"/>
          </w:tcPr>
          <w:p w:rsidR="005A3CAA" w:rsidRPr="00A25D51" w:rsidRDefault="005A3CAA" w:rsidP="003C5661">
            <w:pPr>
              <w:rPr>
                <w:rFonts w:ascii="Arial" w:hAnsi="Arial" w:cs="Arial"/>
                <w:lang w:val="en-GB"/>
              </w:rPr>
            </w:pPr>
            <w:r w:rsidRPr="00A25D51">
              <w:rPr>
                <w:rFonts w:ascii="Arial" w:hAnsi="Arial" w:cs="Arial"/>
                <w:b/>
                <w:lang w:val="en-GB"/>
              </w:rPr>
              <w:t>Housing Conditions</w:t>
            </w:r>
          </w:p>
        </w:tc>
        <w:tc>
          <w:tcPr>
            <w:tcW w:w="1204" w:type="dxa"/>
            <w:shd w:val="clear" w:color="auto" w:fill="C0C0C0"/>
          </w:tcPr>
          <w:p w:rsidR="005A3CAA" w:rsidRPr="00A25D51" w:rsidRDefault="005A3CAA" w:rsidP="00525A89">
            <w:pPr>
              <w:jc w:val="center"/>
              <w:rPr>
                <w:rFonts w:ascii="Arial" w:hAnsi="Arial" w:cs="Arial"/>
                <w:sz w:val="22"/>
                <w:szCs w:val="22"/>
                <w:lang w:val="en-GB"/>
              </w:rPr>
            </w:pPr>
          </w:p>
        </w:tc>
      </w:tr>
      <w:tr w:rsidR="005A3CAA" w:rsidRPr="003D7BBD">
        <w:trPr>
          <w:trHeight w:val="1679"/>
        </w:trPr>
        <w:tc>
          <w:tcPr>
            <w:tcW w:w="1440" w:type="dxa"/>
            <w:vMerge/>
            <w:tcBorders>
              <w:bottom w:val="nil"/>
            </w:tcBorders>
          </w:tcPr>
          <w:p w:rsidR="005A3CAA" w:rsidRPr="00A25D51" w:rsidRDefault="005A3CAA" w:rsidP="003C5661">
            <w:pPr>
              <w:rPr>
                <w:rFonts w:ascii="Arial" w:hAnsi="Arial" w:cs="Arial"/>
                <w:sz w:val="22"/>
                <w:szCs w:val="22"/>
                <w:lang w:val="en-GB"/>
              </w:rPr>
            </w:pPr>
          </w:p>
        </w:tc>
        <w:tc>
          <w:tcPr>
            <w:tcW w:w="7796" w:type="dxa"/>
          </w:tcPr>
          <w:p w:rsidR="005A3CAA" w:rsidRPr="00A25D51" w:rsidRDefault="005A3CAA" w:rsidP="003C5661">
            <w:pPr>
              <w:rPr>
                <w:rFonts w:ascii="Arial" w:hAnsi="Arial" w:cs="Arial"/>
                <w:b/>
                <w:lang w:val="en-GB"/>
              </w:rPr>
            </w:pPr>
            <w:r w:rsidRPr="00A25D51">
              <w:rPr>
                <w:rFonts w:ascii="Arial" w:hAnsi="Arial" w:cs="Arial"/>
                <w:b/>
                <w:lang w:val="en-GB"/>
              </w:rPr>
              <w:t>Sharing</w:t>
            </w:r>
          </w:p>
          <w:p w:rsidR="005A3CAA" w:rsidRPr="00A25D51" w:rsidRDefault="005A3CAA" w:rsidP="003C5661">
            <w:pPr>
              <w:rPr>
                <w:rFonts w:ascii="Arial" w:hAnsi="Arial" w:cs="Arial"/>
                <w:sz w:val="22"/>
                <w:szCs w:val="22"/>
                <w:lang w:val="en-GB"/>
              </w:rPr>
            </w:pPr>
            <w:r w:rsidRPr="00A25D51">
              <w:rPr>
                <w:rFonts w:ascii="Arial" w:hAnsi="Arial" w:cs="Arial"/>
                <w:sz w:val="22"/>
                <w:szCs w:val="22"/>
                <w:lang w:val="en-GB"/>
              </w:rPr>
              <w:t>An Applicant residing with people other than spouse</w:t>
            </w:r>
          </w:p>
          <w:p w:rsidR="005A3CAA" w:rsidRPr="00A25D51" w:rsidRDefault="005669AC" w:rsidP="003C5661">
            <w:pPr>
              <w:rPr>
                <w:rFonts w:ascii="Arial" w:hAnsi="Arial" w:cs="Arial"/>
                <w:sz w:val="22"/>
                <w:szCs w:val="22"/>
                <w:lang w:val="en-GB"/>
              </w:rPr>
            </w:pPr>
            <w:r w:rsidRPr="00A25D51">
              <w:rPr>
                <w:rFonts w:ascii="Arial" w:hAnsi="Arial" w:cs="Arial"/>
                <w:sz w:val="22"/>
                <w:szCs w:val="22"/>
                <w:lang w:val="en-GB"/>
              </w:rPr>
              <w:t>Sharing K</w:t>
            </w:r>
            <w:r w:rsidR="005A3CAA" w:rsidRPr="00A25D51">
              <w:rPr>
                <w:rFonts w:ascii="Arial" w:hAnsi="Arial" w:cs="Arial"/>
                <w:sz w:val="22"/>
                <w:szCs w:val="22"/>
                <w:lang w:val="en-GB"/>
              </w:rPr>
              <w:t>itchen</w:t>
            </w:r>
          </w:p>
          <w:p w:rsidR="005A3CAA" w:rsidRPr="00A25D51" w:rsidRDefault="005A3CAA" w:rsidP="003C5661">
            <w:pPr>
              <w:rPr>
                <w:rFonts w:ascii="Arial" w:hAnsi="Arial" w:cs="Arial"/>
                <w:sz w:val="22"/>
                <w:szCs w:val="22"/>
                <w:lang w:val="en-GB"/>
              </w:rPr>
            </w:pPr>
            <w:r w:rsidRPr="00A25D51">
              <w:rPr>
                <w:rFonts w:ascii="Arial" w:hAnsi="Arial" w:cs="Arial"/>
                <w:sz w:val="22"/>
                <w:szCs w:val="22"/>
                <w:lang w:val="en-GB"/>
              </w:rPr>
              <w:t>Sharing Living room</w:t>
            </w:r>
          </w:p>
          <w:p w:rsidR="005A3CAA" w:rsidRPr="00A25D51" w:rsidRDefault="005A3CAA" w:rsidP="003C5661">
            <w:pPr>
              <w:rPr>
                <w:rFonts w:ascii="Arial" w:hAnsi="Arial" w:cs="Arial"/>
                <w:sz w:val="22"/>
                <w:szCs w:val="22"/>
                <w:lang w:val="en-GB"/>
              </w:rPr>
            </w:pPr>
            <w:r w:rsidRPr="00A25D51">
              <w:rPr>
                <w:rFonts w:ascii="Arial" w:hAnsi="Arial" w:cs="Arial"/>
                <w:sz w:val="22"/>
                <w:szCs w:val="22"/>
                <w:lang w:val="en-GB"/>
              </w:rPr>
              <w:t>Sharing Toilet</w:t>
            </w:r>
          </w:p>
          <w:p w:rsidR="005A3CAA" w:rsidRPr="00A25D51" w:rsidRDefault="005A3CAA" w:rsidP="003C5661">
            <w:pPr>
              <w:rPr>
                <w:rFonts w:ascii="Arial" w:hAnsi="Arial" w:cs="Arial"/>
                <w:b/>
                <w:sz w:val="22"/>
                <w:szCs w:val="22"/>
                <w:lang w:val="en-GB"/>
              </w:rPr>
            </w:pPr>
            <w:r w:rsidRPr="00A25D51">
              <w:rPr>
                <w:rFonts w:ascii="Arial" w:hAnsi="Arial" w:cs="Arial"/>
                <w:sz w:val="22"/>
                <w:szCs w:val="22"/>
                <w:lang w:val="en-GB"/>
              </w:rPr>
              <w:t>Sharing Bath/Shower</w:t>
            </w:r>
          </w:p>
        </w:tc>
        <w:tc>
          <w:tcPr>
            <w:tcW w:w="1204" w:type="dxa"/>
          </w:tcPr>
          <w:p w:rsidR="005A3CAA" w:rsidRPr="00A25D51" w:rsidRDefault="005A3CAA" w:rsidP="00525A89">
            <w:pPr>
              <w:jc w:val="center"/>
              <w:rPr>
                <w:rFonts w:ascii="Arial" w:hAnsi="Arial" w:cs="Arial"/>
                <w:sz w:val="22"/>
                <w:szCs w:val="22"/>
                <w:lang w:val="en-GB"/>
              </w:rPr>
            </w:pP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5A3CAA" w:rsidP="003C5661">
            <w:pPr>
              <w:rPr>
                <w:rFonts w:ascii="Arial" w:hAnsi="Arial" w:cs="Arial"/>
                <w:b/>
                <w:lang w:val="en-GB"/>
              </w:rPr>
            </w:pPr>
            <w:r w:rsidRPr="00A25D51">
              <w:rPr>
                <w:rFonts w:ascii="Arial" w:hAnsi="Arial" w:cs="Arial"/>
                <w:b/>
                <w:lang w:val="en-GB"/>
              </w:rPr>
              <w:t>Overcrowding</w:t>
            </w:r>
          </w:p>
          <w:p w:rsidR="005A3CAA" w:rsidRPr="00A25D51" w:rsidRDefault="005A3CAA" w:rsidP="003C5661">
            <w:pPr>
              <w:rPr>
                <w:rFonts w:ascii="Arial" w:hAnsi="Arial" w:cs="Arial"/>
                <w:sz w:val="22"/>
                <w:szCs w:val="22"/>
                <w:lang w:val="en-GB"/>
              </w:rPr>
            </w:pPr>
            <w:r w:rsidRPr="00A25D51">
              <w:rPr>
                <w:rFonts w:ascii="Arial" w:hAnsi="Arial" w:cs="Arial"/>
                <w:sz w:val="22"/>
                <w:szCs w:val="22"/>
                <w:lang w:val="en-GB"/>
              </w:rPr>
              <w:t>Each bedroom short of criteria</w:t>
            </w:r>
          </w:p>
        </w:tc>
        <w:tc>
          <w:tcPr>
            <w:tcW w:w="1204" w:type="dxa"/>
          </w:tcPr>
          <w:p w:rsidR="00525A89" w:rsidRPr="00A25D51" w:rsidRDefault="00525A89" w:rsidP="00525A89">
            <w:pPr>
              <w:jc w:val="center"/>
              <w:rPr>
                <w:rFonts w:ascii="Arial" w:hAnsi="Arial" w:cs="Arial"/>
                <w:sz w:val="22"/>
                <w:szCs w:val="22"/>
                <w:lang w:val="en-GB"/>
              </w:rPr>
            </w:pPr>
          </w:p>
          <w:p w:rsidR="005A3CAA" w:rsidRPr="00A25D51" w:rsidRDefault="005A3CAA" w:rsidP="00525A89">
            <w:pPr>
              <w:jc w:val="center"/>
              <w:rPr>
                <w:rFonts w:ascii="Arial" w:hAnsi="Arial" w:cs="Arial"/>
                <w:sz w:val="22"/>
                <w:szCs w:val="22"/>
                <w:lang w:val="en-GB"/>
              </w:rPr>
            </w:pPr>
            <w:r w:rsidRPr="00A25D51">
              <w:rPr>
                <w:rFonts w:ascii="Arial" w:hAnsi="Arial" w:cs="Arial"/>
                <w:sz w:val="22"/>
                <w:szCs w:val="22"/>
                <w:lang w:val="en-GB"/>
              </w:rPr>
              <w:t>10</w:t>
            </w:r>
          </w:p>
        </w:tc>
      </w:tr>
      <w:tr w:rsidR="00525A89" w:rsidRPr="003D7BBD">
        <w:tc>
          <w:tcPr>
            <w:tcW w:w="1440" w:type="dxa"/>
            <w:tcBorders>
              <w:top w:val="nil"/>
            </w:tcBorders>
          </w:tcPr>
          <w:p w:rsidR="00525A89" w:rsidRPr="00A25D51" w:rsidRDefault="00525A89" w:rsidP="003C5661">
            <w:pPr>
              <w:rPr>
                <w:rFonts w:ascii="Arial" w:hAnsi="Arial" w:cs="Arial"/>
                <w:sz w:val="22"/>
                <w:szCs w:val="22"/>
                <w:lang w:val="en-GB"/>
              </w:rPr>
            </w:pPr>
          </w:p>
        </w:tc>
        <w:tc>
          <w:tcPr>
            <w:tcW w:w="7796" w:type="dxa"/>
          </w:tcPr>
          <w:p w:rsidR="00525A89" w:rsidRPr="00A25D51" w:rsidRDefault="005A3CAA" w:rsidP="003C5661">
            <w:pPr>
              <w:rPr>
                <w:rFonts w:ascii="Arial" w:hAnsi="Arial" w:cs="Arial"/>
                <w:b/>
                <w:lang w:val="en-GB"/>
              </w:rPr>
            </w:pPr>
            <w:r w:rsidRPr="00A25D51">
              <w:rPr>
                <w:rFonts w:ascii="Arial" w:hAnsi="Arial" w:cs="Arial"/>
                <w:b/>
                <w:lang w:val="en-GB"/>
              </w:rPr>
              <w:t>Lack of Amenities and Disrepair</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 xml:space="preserve">The Applicant’s current accommodation is not free from serious </w:t>
            </w:r>
            <w:r w:rsidR="002F2F05" w:rsidRPr="00A25D51">
              <w:rPr>
                <w:rFonts w:ascii="Arial" w:hAnsi="Arial" w:cs="Arial"/>
                <w:sz w:val="22"/>
                <w:szCs w:val="22"/>
                <w:lang w:val="en-GB"/>
              </w:rPr>
              <w:t>dis</w:t>
            </w:r>
            <w:r w:rsidRPr="00A25D51">
              <w:rPr>
                <w:rFonts w:ascii="Arial" w:hAnsi="Arial" w:cs="Arial"/>
                <w:sz w:val="22"/>
                <w:szCs w:val="22"/>
                <w:lang w:val="en-GB"/>
              </w:rPr>
              <w:t>repair.</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 xml:space="preserve">The Applicant’s current accommodation </w:t>
            </w:r>
            <w:r w:rsidR="005669AC" w:rsidRPr="00A25D51">
              <w:rPr>
                <w:rFonts w:ascii="Arial" w:hAnsi="Arial" w:cs="Arial"/>
                <w:sz w:val="22"/>
                <w:szCs w:val="22"/>
                <w:lang w:val="en-GB"/>
              </w:rPr>
              <w:t>contains</w:t>
            </w:r>
            <w:r w:rsidRPr="00A25D51">
              <w:rPr>
                <w:rFonts w:ascii="Arial" w:hAnsi="Arial" w:cs="Arial"/>
                <w:sz w:val="22"/>
                <w:szCs w:val="22"/>
                <w:lang w:val="en-GB"/>
              </w:rPr>
              <w:t xml:space="preserve"> dampness which is prejudicial to the health of the occupants.</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 xml:space="preserve">The Applicant’s current accommodation </w:t>
            </w:r>
            <w:r w:rsidR="005669AC" w:rsidRPr="00A25D51">
              <w:rPr>
                <w:rFonts w:ascii="Arial" w:hAnsi="Arial" w:cs="Arial"/>
                <w:sz w:val="22"/>
                <w:szCs w:val="22"/>
                <w:lang w:val="en-GB"/>
              </w:rPr>
              <w:t xml:space="preserve">lacks </w:t>
            </w:r>
            <w:r w:rsidRPr="00A25D51">
              <w:rPr>
                <w:rFonts w:ascii="Arial" w:hAnsi="Arial" w:cs="Arial"/>
                <w:sz w:val="22"/>
                <w:szCs w:val="22"/>
                <w:lang w:val="en-GB"/>
              </w:rPr>
              <w:t>adequate provision for lighting, heating and ventilation.</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The Applicant’s current accommodation does not h</w:t>
            </w:r>
            <w:r w:rsidR="002F2F05" w:rsidRPr="00A25D51">
              <w:rPr>
                <w:rFonts w:ascii="Arial" w:hAnsi="Arial" w:cs="Arial"/>
                <w:sz w:val="22"/>
                <w:szCs w:val="22"/>
                <w:lang w:val="en-GB"/>
              </w:rPr>
              <w:t>ave adequate supply of drinking</w:t>
            </w:r>
            <w:r w:rsidRPr="00A25D51">
              <w:rPr>
                <w:rFonts w:ascii="Arial" w:hAnsi="Arial" w:cs="Arial"/>
                <w:sz w:val="22"/>
                <w:szCs w:val="22"/>
                <w:lang w:val="en-GB"/>
              </w:rPr>
              <w:t xml:space="preserve"> water.</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The Applicant’s current accommodation does not have satisfactory facilities for food preparation and cooking including a sink with satisfactory hot and cold water.</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 xml:space="preserve">The Applicant’s current accommodation does not have a suitably located </w:t>
            </w:r>
            <w:r w:rsidR="001630D0" w:rsidRPr="00A25D51">
              <w:rPr>
                <w:rFonts w:ascii="Arial" w:hAnsi="Arial" w:cs="Arial"/>
                <w:sz w:val="22"/>
                <w:szCs w:val="22"/>
                <w:lang w:val="en-GB"/>
              </w:rPr>
              <w:t>WC</w:t>
            </w:r>
            <w:r w:rsidRPr="00A25D51">
              <w:rPr>
                <w:rFonts w:ascii="Arial" w:hAnsi="Arial" w:cs="Arial"/>
                <w:sz w:val="22"/>
                <w:szCs w:val="22"/>
                <w:lang w:val="en-GB"/>
              </w:rPr>
              <w:t xml:space="preserve"> for the exclusive use of the occupants.</w:t>
            </w:r>
          </w:p>
          <w:p w:rsidR="005A3CAA" w:rsidRPr="00A25D51" w:rsidRDefault="005A3CAA"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The Applicant’s current accommodation does not have, for the exclusive use of the occupants a suitably located fixed bath or shower, each of which is provided with a satisfactory supply of hot and cold water.</w:t>
            </w:r>
          </w:p>
          <w:p w:rsidR="001630D0" w:rsidRPr="00A25D51" w:rsidRDefault="001630D0" w:rsidP="005A3CAA">
            <w:pPr>
              <w:numPr>
                <w:ilvl w:val="0"/>
                <w:numId w:val="7"/>
              </w:numPr>
              <w:tabs>
                <w:tab w:val="clear" w:pos="720"/>
                <w:tab w:val="num" w:pos="252"/>
              </w:tabs>
              <w:ind w:left="252" w:hanging="252"/>
              <w:rPr>
                <w:rFonts w:ascii="Arial" w:hAnsi="Arial" w:cs="Arial"/>
                <w:sz w:val="22"/>
                <w:szCs w:val="22"/>
                <w:lang w:val="en-GB"/>
              </w:rPr>
            </w:pPr>
            <w:r w:rsidRPr="00A25D51">
              <w:rPr>
                <w:rFonts w:ascii="Arial" w:hAnsi="Arial" w:cs="Arial"/>
                <w:sz w:val="22"/>
                <w:szCs w:val="22"/>
                <w:lang w:val="en-GB"/>
              </w:rPr>
              <w:t>The Applicant’s current accommodation does not have an electricity supply.</w:t>
            </w:r>
          </w:p>
        </w:tc>
        <w:tc>
          <w:tcPr>
            <w:tcW w:w="1204" w:type="dxa"/>
          </w:tcPr>
          <w:p w:rsidR="00525A89" w:rsidRPr="00A25D51" w:rsidRDefault="00525A89"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p>
          <w:p w:rsidR="001630D0" w:rsidRPr="00A25D51" w:rsidRDefault="001630D0" w:rsidP="00BF3D1A">
            <w:pP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p w:rsidR="001630D0" w:rsidRPr="00A25D51" w:rsidRDefault="001630D0"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tc>
      </w:tr>
      <w:tr w:rsidR="00525A89" w:rsidRPr="003D7BBD">
        <w:tc>
          <w:tcPr>
            <w:tcW w:w="1440" w:type="dxa"/>
            <w:tcBorders>
              <w:top w:val="single" w:sz="4" w:space="0" w:color="auto"/>
              <w:left w:val="single" w:sz="4" w:space="0" w:color="auto"/>
              <w:bottom w:val="nil"/>
              <w:right w:val="single" w:sz="4" w:space="0" w:color="auto"/>
            </w:tcBorders>
          </w:tcPr>
          <w:p w:rsidR="00525A89" w:rsidRPr="00A25D51" w:rsidRDefault="001630D0" w:rsidP="003C5661">
            <w:pPr>
              <w:rPr>
                <w:rFonts w:ascii="Arial" w:hAnsi="Arial" w:cs="Arial"/>
                <w:b/>
                <w:sz w:val="22"/>
                <w:szCs w:val="22"/>
                <w:lang w:val="en-GB"/>
              </w:rPr>
            </w:pPr>
            <w:r w:rsidRPr="00A25D51">
              <w:rPr>
                <w:rFonts w:ascii="Arial" w:hAnsi="Arial" w:cs="Arial"/>
                <w:b/>
                <w:sz w:val="22"/>
                <w:szCs w:val="22"/>
                <w:lang w:val="en-GB"/>
              </w:rPr>
              <w:t>Section 3</w:t>
            </w:r>
          </w:p>
        </w:tc>
        <w:tc>
          <w:tcPr>
            <w:tcW w:w="7796" w:type="dxa"/>
            <w:tcBorders>
              <w:left w:val="single" w:sz="4" w:space="0" w:color="auto"/>
            </w:tcBorders>
            <w:shd w:val="clear" w:color="auto" w:fill="C0C0C0"/>
          </w:tcPr>
          <w:p w:rsidR="00525A89" w:rsidRPr="00A25D51" w:rsidRDefault="001630D0" w:rsidP="003C5661">
            <w:pPr>
              <w:rPr>
                <w:rFonts w:ascii="Arial" w:hAnsi="Arial" w:cs="Arial"/>
                <w:b/>
                <w:lang w:val="en-GB"/>
              </w:rPr>
            </w:pPr>
            <w:r w:rsidRPr="00A25D51">
              <w:rPr>
                <w:rFonts w:ascii="Arial" w:hAnsi="Arial" w:cs="Arial"/>
                <w:b/>
                <w:lang w:val="en-GB"/>
              </w:rPr>
              <w:t>Health &amp; Social Well Being</w:t>
            </w:r>
          </w:p>
        </w:tc>
        <w:tc>
          <w:tcPr>
            <w:tcW w:w="1204" w:type="dxa"/>
            <w:shd w:val="clear" w:color="auto" w:fill="C0C0C0"/>
          </w:tcPr>
          <w:p w:rsidR="00525A89" w:rsidRPr="00A25D51" w:rsidRDefault="00525A89" w:rsidP="00525A89">
            <w:pPr>
              <w:jc w:val="center"/>
              <w:rPr>
                <w:rFonts w:ascii="Arial" w:hAnsi="Arial" w:cs="Arial"/>
                <w:sz w:val="22"/>
                <w:szCs w:val="22"/>
                <w:lang w:val="en-GB"/>
              </w:rPr>
            </w:pP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1630D0" w:rsidP="003C5661">
            <w:pPr>
              <w:rPr>
                <w:rFonts w:ascii="Arial" w:hAnsi="Arial" w:cs="Arial"/>
                <w:sz w:val="22"/>
                <w:szCs w:val="22"/>
                <w:lang w:val="en-GB"/>
              </w:rPr>
            </w:pPr>
            <w:r w:rsidRPr="00A25D51">
              <w:rPr>
                <w:rFonts w:ascii="Arial" w:hAnsi="Arial" w:cs="Arial"/>
                <w:sz w:val="22"/>
                <w:szCs w:val="22"/>
                <w:lang w:val="en-GB"/>
              </w:rPr>
              <w:t>Functional Matrix</w:t>
            </w:r>
          </w:p>
        </w:tc>
        <w:tc>
          <w:tcPr>
            <w:tcW w:w="1204" w:type="dxa"/>
          </w:tcPr>
          <w:p w:rsidR="00525A89"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Max 32</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1630D0" w:rsidP="003C5661">
            <w:pPr>
              <w:rPr>
                <w:rFonts w:ascii="Arial" w:hAnsi="Arial" w:cs="Arial"/>
                <w:sz w:val="22"/>
                <w:szCs w:val="22"/>
                <w:lang w:val="en-GB"/>
              </w:rPr>
            </w:pPr>
            <w:r w:rsidRPr="00A25D51">
              <w:rPr>
                <w:rFonts w:ascii="Arial" w:hAnsi="Arial" w:cs="Arial"/>
                <w:sz w:val="22"/>
                <w:szCs w:val="22"/>
                <w:lang w:val="en-GB"/>
              </w:rPr>
              <w:t>Unsuitable Accommodation</w:t>
            </w:r>
          </w:p>
        </w:tc>
        <w:tc>
          <w:tcPr>
            <w:tcW w:w="1204" w:type="dxa"/>
          </w:tcPr>
          <w:p w:rsidR="00525A89"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1630D0" w:rsidP="003C5661">
            <w:pPr>
              <w:rPr>
                <w:rFonts w:ascii="Arial" w:hAnsi="Arial" w:cs="Arial"/>
                <w:sz w:val="22"/>
                <w:szCs w:val="22"/>
                <w:lang w:val="en-GB"/>
              </w:rPr>
            </w:pPr>
            <w:r w:rsidRPr="00A25D51">
              <w:rPr>
                <w:rFonts w:ascii="Arial" w:hAnsi="Arial" w:cs="Arial"/>
                <w:sz w:val="22"/>
                <w:szCs w:val="22"/>
                <w:lang w:val="en-GB"/>
              </w:rPr>
              <w:t>Support/Care Needs Matrix</w:t>
            </w:r>
          </w:p>
          <w:p w:rsidR="001630D0" w:rsidRPr="00A25D51" w:rsidRDefault="001630D0" w:rsidP="003C5661">
            <w:pPr>
              <w:rPr>
                <w:rFonts w:ascii="Arial" w:hAnsi="Arial" w:cs="Arial"/>
                <w:sz w:val="22"/>
                <w:szCs w:val="22"/>
                <w:lang w:val="en-GB"/>
              </w:rPr>
            </w:pPr>
            <w:r w:rsidRPr="00A25D51">
              <w:rPr>
                <w:rFonts w:ascii="Arial" w:hAnsi="Arial" w:cs="Arial"/>
                <w:sz w:val="22"/>
                <w:szCs w:val="22"/>
                <w:lang w:val="en-GB"/>
              </w:rPr>
              <w:t>- Home Management</w:t>
            </w:r>
          </w:p>
          <w:p w:rsidR="001630D0" w:rsidRPr="00A25D51" w:rsidRDefault="001630D0" w:rsidP="003C5661">
            <w:pPr>
              <w:rPr>
                <w:rFonts w:ascii="Arial" w:hAnsi="Arial" w:cs="Arial"/>
                <w:sz w:val="22"/>
                <w:szCs w:val="22"/>
                <w:lang w:val="en-GB"/>
              </w:rPr>
            </w:pPr>
            <w:r w:rsidRPr="00A25D51">
              <w:rPr>
                <w:rFonts w:ascii="Arial" w:hAnsi="Arial" w:cs="Arial"/>
                <w:sz w:val="22"/>
                <w:szCs w:val="22"/>
                <w:lang w:val="en-GB"/>
              </w:rPr>
              <w:t>- Self Care</w:t>
            </w:r>
          </w:p>
        </w:tc>
        <w:tc>
          <w:tcPr>
            <w:tcW w:w="1204" w:type="dxa"/>
          </w:tcPr>
          <w:p w:rsidR="00525A89" w:rsidRPr="00A25D51" w:rsidRDefault="00525A89"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Max 16</w:t>
            </w: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Max 14</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1630D0" w:rsidP="003C5661">
            <w:pPr>
              <w:rPr>
                <w:rFonts w:ascii="Arial" w:hAnsi="Arial" w:cs="Arial"/>
                <w:sz w:val="22"/>
                <w:szCs w:val="22"/>
                <w:lang w:val="en-GB"/>
              </w:rPr>
            </w:pPr>
            <w:r w:rsidRPr="00A25D51">
              <w:rPr>
                <w:rFonts w:ascii="Arial" w:hAnsi="Arial" w:cs="Arial"/>
                <w:sz w:val="22"/>
                <w:szCs w:val="22"/>
                <w:lang w:val="en-GB"/>
              </w:rPr>
              <w:t>Each Primary Social Needs Factor</w:t>
            </w:r>
          </w:p>
          <w:p w:rsidR="001630D0" w:rsidRPr="00A25D51" w:rsidRDefault="001630D0" w:rsidP="003C5661">
            <w:pPr>
              <w:rPr>
                <w:rFonts w:ascii="Arial" w:hAnsi="Arial" w:cs="Arial"/>
                <w:sz w:val="22"/>
                <w:szCs w:val="22"/>
                <w:lang w:val="en-GB"/>
              </w:rPr>
            </w:pPr>
            <w:r w:rsidRPr="00A25D51">
              <w:rPr>
                <w:rFonts w:ascii="Arial" w:hAnsi="Arial" w:cs="Arial"/>
                <w:sz w:val="22"/>
                <w:szCs w:val="22"/>
                <w:lang w:val="en-GB"/>
              </w:rPr>
              <w:t>(capped at 2 factors ie 2 x 20 points)</w:t>
            </w:r>
          </w:p>
        </w:tc>
        <w:tc>
          <w:tcPr>
            <w:tcW w:w="1204" w:type="dxa"/>
          </w:tcPr>
          <w:p w:rsidR="00525A89" w:rsidRPr="00A25D51" w:rsidRDefault="00525A89"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20</w:t>
            </w:r>
          </w:p>
        </w:tc>
      </w:tr>
      <w:tr w:rsidR="00525A89" w:rsidRPr="003D7BBD">
        <w:tc>
          <w:tcPr>
            <w:tcW w:w="1440" w:type="dxa"/>
            <w:tcBorders>
              <w:top w:val="nil"/>
              <w:left w:val="single" w:sz="4" w:space="0" w:color="auto"/>
              <w:bottom w:val="nil"/>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1630D0" w:rsidP="003C5661">
            <w:pPr>
              <w:rPr>
                <w:rFonts w:ascii="Arial" w:hAnsi="Arial" w:cs="Arial"/>
                <w:sz w:val="22"/>
                <w:szCs w:val="22"/>
                <w:lang w:val="en-GB"/>
              </w:rPr>
            </w:pPr>
            <w:r w:rsidRPr="00A25D51">
              <w:rPr>
                <w:rFonts w:ascii="Arial" w:hAnsi="Arial" w:cs="Arial"/>
                <w:sz w:val="22"/>
                <w:szCs w:val="22"/>
                <w:lang w:val="en-GB"/>
              </w:rPr>
              <w:t>Each other Social Needs Factor</w:t>
            </w:r>
          </w:p>
          <w:p w:rsidR="001630D0" w:rsidRPr="00A25D51" w:rsidRDefault="001630D0" w:rsidP="003C5661">
            <w:pPr>
              <w:rPr>
                <w:rFonts w:ascii="Arial" w:hAnsi="Arial" w:cs="Arial"/>
                <w:sz w:val="22"/>
                <w:szCs w:val="22"/>
                <w:lang w:val="en-GB"/>
              </w:rPr>
            </w:pPr>
            <w:r w:rsidRPr="00A25D51">
              <w:rPr>
                <w:rFonts w:ascii="Arial" w:hAnsi="Arial" w:cs="Arial"/>
                <w:sz w:val="22"/>
                <w:szCs w:val="22"/>
                <w:lang w:val="en-GB"/>
              </w:rPr>
              <w:t>(capped at 4 factors ie 4 x 10 points)</w:t>
            </w:r>
          </w:p>
        </w:tc>
        <w:tc>
          <w:tcPr>
            <w:tcW w:w="1204" w:type="dxa"/>
          </w:tcPr>
          <w:p w:rsidR="00525A89" w:rsidRPr="00A25D51" w:rsidRDefault="00525A89" w:rsidP="00525A89">
            <w:pPr>
              <w:jc w:val="center"/>
              <w:rPr>
                <w:rFonts w:ascii="Arial" w:hAnsi="Arial" w:cs="Arial"/>
                <w:sz w:val="22"/>
                <w:szCs w:val="22"/>
                <w:lang w:val="en-GB"/>
              </w:rPr>
            </w:pPr>
          </w:p>
          <w:p w:rsidR="001630D0" w:rsidRPr="00A25D51" w:rsidRDefault="001630D0" w:rsidP="00525A89">
            <w:pPr>
              <w:jc w:val="center"/>
              <w:rPr>
                <w:rFonts w:ascii="Arial" w:hAnsi="Arial" w:cs="Arial"/>
                <w:sz w:val="22"/>
                <w:szCs w:val="22"/>
                <w:lang w:val="en-GB"/>
              </w:rPr>
            </w:pPr>
            <w:r w:rsidRPr="00A25D51">
              <w:rPr>
                <w:rFonts w:ascii="Arial" w:hAnsi="Arial" w:cs="Arial"/>
                <w:sz w:val="22"/>
                <w:szCs w:val="22"/>
                <w:lang w:val="en-GB"/>
              </w:rPr>
              <w:t>10</w:t>
            </w:r>
          </w:p>
        </w:tc>
      </w:tr>
      <w:tr w:rsidR="00525A89" w:rsidRPr="003D7BBD">
        <w:tc>
          <w:tcPr>
            <w:tcW w:w="1440" w:type="dxa"/>
            <w:tcBorders>
              <w:top w:val="nil"/>
              <w:left w:val="single" w:sz="4" w:space="0" w:color="auto"/>
              <w:bottom w:val="single" w:sz="4" w:space="0" w:color="auto"/>
              <w:right w:val="single" w:sz="4" w:space="0" w:color="auto"/>
            </w:tcBorders>
          </w:tcPr>
          <w:p w:rsidR="00525A89" w:rsidRPr="00A25D51" w:rsidRDefault="00525A89" w:rsidP="003C5661">
            <w:pPr>
              <w:rPr>
                <w:rFonts w:ascii="Arial" w:hAnsi="Arial" w:cs="Arial"/>
                <w:sz w:val="22"/>
                <w:szCs w:val="22"/>
                <w:lang w:val="en-GB"/>
              </w:rPr>
            </w:pPr>
          </w:p>
        </w:tc>
        <w:tc>
          <w:tcPr>
            <w:tcW w:w="7796" w:type="dxa"/>
            <w:tcBorders>
              <w:left w:val="single" w:sz="4" w:space="0" w:color="auto"/>
            </w:tcBorders>
          </w:tcPr>
          <w:p w:rsidR="00525A89" w:rsidRPr="00A25D51" w:rsidRDefault="00A613B3" w:rsidP="003C5661">
            <w:pPr>
              <w:rPr>
                <w:rFonts w:ascii="Arial" w:hAnsi="Arial" w:cs="Arial"/>
                <w:sz w:val="22"/>
                <w:szCs w:val="22"/>
                <w:lang w:val="en-GB"/>
              </w:rPr>
            </w:pPr>
            <w:r w:rsidRPr="00A25D51">
              <w:rPr>
                <w:rFonts w:ascii="Arial" w:hAnsi="Arial" w:cs="Arial"/>
                <w:sz w:val="22"/>
                <w:szCs w:val="22"/>
                <w:lang w:val="en-GB"/>
              </w:rPr>
              <w:t>Complex Needs</w:t>
            </w:r>
          </w:p>
          <w:p w:rsidR="00A613B3" w:rsidRPr="00A25D51" w:rsidRDefault="00A613B3" w:rsidP="003C5661">
            <w:pPr>
              <w:rPr>
                <w:rFonts w:ascii="Arial" w:hAnsi="Arial" w:cs="Arial"/>
                <w:sz w:val="22"/>
                <w:szCs w:val="22"/>
                <w:lang w:val="en-GB"/>
              </w:rPr>
            </w:pPr>
            <w:r w:rsidRPr="00A25D51">
              <w:rPr>
                <w:rFonts w:ascii="Arial" w:hAnsi="Arial" w:cs="Arial"/>
                <w:sz w:val="22"/>
                <w:szCs w:val="22"/>
                <w:lang w:val="en-GB"/>
              </w:rPr>
              <w:t>(General Needs Housing)</w:t>
            </w:r>
          </w:p>
        </w:tc>
        <w:tc>
          <w:tcPr>
            <w:tcW w:w="1204" w:type="dxa"/>
          </w:tcPr>
          <w:p w:rsidR="00525A89" w:rsidRPr="00A25D51" w:rsidRDefault="00525A89" w:rsidP="00525A89">
            <w:pPr>
              <w:jc w:val="center"/>
              <w:rPr>
                <w:rFonts w:ascii="Arial" w:hAnsi="Arial" w:cs="Arial"/>
                <w:sz w:val="22"/>
                <w:szCs w:val="22"/>
                <w:lang w:val="en-GB"/>
              </w:rPr>
            </w:pPr>
          </w:p>
          <w:p w:rsidR="00A613B3" w:rsidRPr="00A25D51" w:rsidRDefault="00A613B3" w:rsidP="00525A89">
            <w:pPr>
              <w:jc w:val="center"/>
              <w:rPr>
                <w:rFonts w:ascii="Arial" w:hAnsi="Arial" w:cs="Arial"/>
                <w:sz w:val="22"/>
                <w:szCs w:val="22"/>
                <w:lang w:val="en-GB"/>
              </w:rPr>
            </w:pPr>
            <w:r w:rsidRPr="00A25D51">
              <w:rPr>
                <w:rFonts w:ascii="Arial" w:hAnsi="Arial" w:cs="Arial"/>
                <w:sz w:val="22"/>
                <w:szCs w:val="22"/>
                <w:lang w:val="en-GB"/>
              </w:rPr>
              <w:t>20</w:t>
            </w:r>
          </w:p>
        </w:tc>
      </w:tr>
    </w:tbl>
    <w:p w:rsidR="002E1002" w:rsidRDefault="00A613B3" w:rsidP="00A25D51">
      <w:pPr>
        <w:rPr>
          <w:rFonts w:ascii="Arial" w:hAnsi="Arial" w:cs="Arial"/>
          <w:b/>
          <w:lang w:val="en-GB"/>
        </w:rPr>
      </w:pPr>
      <w:r w:rsidRPr="00A25D51">
        <w:rPr>
          <w:rFonts w:ascii="Arial" w:hAnsi="Arial" w:cs="Arial"/>
          <w:b/>
          <w:lang w:val="en-GB"/>
        </w:rPr>
        <w:t xml:space="preserve">NB: </w:t>
      </w:r>
      <w:r w:rsidRPr="00A25D51">
        <w:rPr>
          <w:rFonts w:ascii="Arial" w:hAnsi="Arial" w:cs="Arial"/>
          <w:b/>
          <w:lang w:val="en-GB"/>
        </w:rPr>
        <w:tab/>
        <w:t>Points will be awarded on a cumulativ</w:t>
      </w:r>
      <w:r w:rsidR="003D7BBD" w:rsidRPr="00A25D51">
        <w:rPr>
          <w:rFonts w:ascii="Arial" w:hAnsi="Arial" w:cs="Arial"/>
          <w:b/>
          <w:lang w:val="en-GB"/>
        </w:rPr>
        <w:t xml:space="preserve">e basis unless otherwise stated.  </w:t>
      </w:r>
    </w:p>
    <w:p w:rsidR="0011573D" w:rsidRDefault="0011573D">
      <w:pPr>
        <w:rPr>
          <w:rFonts w:ascii="Arial" w:hAnsi="Arial" w:cs="Arial"/>
          <w:b/>
          <w:lang w:val="en-GB"/>
        </w:rPr>
      </w:pPr>
      <w:r>
        <w:rPr>
          <w:rFonts w:ascii="Arial" w:hAnsi="Arial" w:cs="Arial"/>
          <w:b/>
          <w:lang w:val="en-GB"/>
        </w:rPr>
        <w:br w:type="page"/>
      </w: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A25D51">
      <w:pPr>
        <w:rPr>
          <w:rFonts w:ascii="Arial" w:hAnsi="Arial" w:cs="Arial"/>
          <w:b/>
          <w:lang w:val="en-GB"/>
        </w:rPr>
      </w:pPr>
    </w:p>
    <w:p w:rsidR="00B552F3" w:rsidRDefault="00B552F3" w:rsidP="00A25D51">
      <w:pPr>
        <w:rPr>
          <w:rFonts w:ascii="Arial" w:hAnsi="Arial" w:cs="Arial"/>
          <w:b/>
          <w:lang w:val="en-GB"/>
        </w:rPr>
      </w:pPr>
    </w:p>
    <w:p w:rsidR="00B552F3" w:rsidRDefault="00B552F3" w:rsidP="00A25D51">
      <w:pPr>
        <w:rPr>
          <w:rFonts w:ascii="Arial" w:hAnsi="Arial" w:cs="Arial"/>
          <w:b/>
          <w:lang w:val="en-GB"/>
        </w:rPr>
      </w:pPr>
    </w:p>
    <w:p w:rsidR="0011573D" w:rsidRDefault="0011573D" w:rsidP="00A25D51">
      <w:pPr>
        <w:rPr>
          <w:rFonts w:ascii="Arial" w:hAnsi="Arial" w:cs="Arial"/>
          <w:b/>
          <w:lang w:val="en-GB"/>
        </w:rPr>
      </w:pPr>
    </w:p>
    <w:p w:rsidR="0011573D" w:rsidRDefault="0011573D" w:rsidP="0011573D">
      <w:pPr>
        <w:jc w:val="center"/>
        <w:rPr>
          <w:rFonts w:ascii="Arial" w:hAnsi="Arial" w:cs="Arial"/>
          <w:lang w:val="en-GB"/>
        </w:rPr>
      </w:pPr>
      <w:r w:rsidRPr="0011573D">
        <w:rPr>
          <w:rFonts w:ascii="Arial" w:hAnsi="Arial" w:cs="Arial"/>
          <w:lang w:val="en-GB"/>
        </w:rPr>
        <w:t>Kathleen &amp; Michael Connolly Foundation Ltd</w:t>
      </w:r>
      <w:r>
        <w:rPr>
          <w:rFonts w:ascii="Arial" w:hAnsi="Arial" w:cs="Arial"/>
          <w:lang w:val="en-GB"/>
        </w:rPr>
        <w:t>,</w:t>
      </w:r>
    </w:p>
    <w:p w:rsidR="0011573D" w:rsidRDefault="0011573D" w:rsidP="0011573D">
      <w:pPr>
        <w:jc w:val="center"/>
        <w:rPr>
          <w:rFonts w:ascii="Arial" w:hAnsi="Arial" w:cs="Arial"/>
          <w:lang w:val="en-GB"/>
        </w:rPr>
      </w:pPr>
      <w:r w:rsidRPr="0011573D">
        <w:rPr>
          <w:rFonts w:ascii="Arial" w:hAnsi="Arial" w:cs="Arial"/>
          <w:lang w:val="en-GB"/>
        </w:rPr>
        <w:t>Malin Day Centre</w:t>
      </w:r>
      <w:r>
        <w:rPr>
          <w:rFonts w:ascii="Arial" w:hAnsi="Arial" w:cs="Arial"/>
          <w:lang w:val="en-GB"/>
        </w:rPr>
        <w:t>,</w:t>
      </w:r>
    </w:p>
    <w:p w:rsidR="0011573D" w:rsidRDefault="0011573D" w:rsidP="0011573D">
      <w:pPr>
        <w:jc w:val="center"/>
        <w:rPr>
          <w:rFonts w:ascii="Arial" w:hAnsi="Arial" w:cs="Arial"/>
          <w:lang w:val="en-GB"/>
        </w:rPr>
      </w:pPr>
      <w:r w:rsidRPr="0011573D">
        <w:rPr>
          <w:rFonts w:ascii="Arial" w:hAnsi="Arial" w:cs="Arial"/>
          <w:lang w:val="en-GB"/>
        </w:rPr>
        <w:t>Malin</w:t>
      </w:r>
      <w:r>
        <w:rPr>
          <w:rFonts w:ascii="Arial" w:hAnsi="Arial" w:cs="Arial"/>
          <w:lang w:val="en-GB"/>
        </w:rPr>
        <w:t>,</w:t>
      </w:r>
      <w:r w:rsidRPr="0011573D">
        <w:rPr>
          <w:rFonts w:ascii="Arial" w:hAnsi="Arial" w:cs="Arial"/>
          <w:lang w:val="en-GB"/>
        </w:rPr>
        <w:t xml:space="preserve"> Co. Donegal</w:t>
      </w:r>
      <w:r>
        <w:rPr>
          <w:rFonts w:ascii="Arial" w:hAnsi="Arial" w:cs="Arial"/>
          <w:lang w:val="en-GB"/>
        </w:rPr>
        <w:t>,</w:t>
      </w:r>
    </w:p>
    <w:p w:rsidR="0011573D" w:rsidRPr="0011573D" w:rsidRDefault="0011573D" w:rsidP="0011573D">
      <w:pPr>
        <w:jc w:val="center"/>
        <w:rPr>
          <w:rFonts w:ascii="Arial" w:hAnsi="Arial" w:cs="Arial"/>
          <w:lang w:val="en-GB"/>
        </w:rPr>
      </w:pPr>
      <w:r w:rsidRPr="0011573D">
        <w:rPr>
          <w:rFonts w:ascii="Arial" w:hAnsi="Arial" w:cs="Arial"/>
          <w:lang w:val="en-GB"/>
        </w:rPr>
        <w:t>Ireland.</w:t>
      </w:r>
    </w:p>
    <w:sectPr w:rsidR="0011573D" w:rsidRPr="0011573D" w:rsidSect="00980B38">
      <w:footerReference w:type="default" r:id="rId9"/>
      <w:pgSz w:w="12240" w:h="15840"/>
      <w:pgMar w:top="1077"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2F3" w:rsidRDefault="00B552F3">
      <w:r>
        <w:separator/>
      </w:r>
    </w:p>
  </w:endnote>
  <w:endnote w:type="continuationSeparator" w:id="0">
    <w:p w:rsidR="00B552F3" w:rsidRDefault="00B55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F3" w:rsidRPr="006F4924" w:rsidRDefault="00B552F3" w:rsidP="006F4924">
    <w:pPr>
      <w:pStyle w:val="Footer"/>
      <w:jc w:val="center"/>
      <w:rPr>
        <w:rFonts w:ascii="Arial" w:hAnsi="Arial" w:cs="Arial"/>
        <w:sz w:val="20"/>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2F3" w:rsidRDefault="00B552F3">
      <w:r>
        <w:separator/>
      </w:r>
    </w:p>
  </w:footnote>
  <w:footnote w:type="continuationSeparator" w:id="0">
    <w:p w:rsidR="00B552F3" w:rsidRDefault="00B55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4D1"/>
    <w:multiLevelType w:val="hybridMultilevel"/>
    <w:tmpl w:val="C51E9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C4674E"/>
    <w:multiLevelType w:val="hybridMultilevel"/>
    <w:tmpl w:val="8440F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410C2"/>
    <w:multiLevelType w:val="hybridMultilevel"/>
    <w:tmpl w:val="C3483D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806698"/>
    <w:multiLevelType w:val="hybridMultilevel"/>
    <w:tmpl w:val="BDA61B34"/>
    <w:lvl w:ilvl="0" w:tplc="C1E28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116E33"/>
    <w:multiLevelType w:val="multilevel"/>
    <w:tmpl w:val="A88E03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75171D"/>
    <w:multiLevelType w:val="hybridMultilevel"/>
    <w:tmpl w:val="F7A28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6A17A5"/>
    <w:multiLevelType w:val="hybridMultilevel"/>
    <w:tmpl w:val="A88E03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F5FFF"/>
    <w:multiLevelType w:val="hybridMultilevel"/>
    <w:tmpl w:val="F6A6ECCC"/>
    <w:lvl w:ilvl="0" w:tplc="36DE36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8E78FF"/>
    <w:multiLevelType w:val="hybridMultilevel"/>
    <w:tmpl w:val="24AE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C52818"/>
    <w:multiLevelType w:val="hybridMultilevel"/>
    <w:tmpl w:val="543258CE"/>
    <w:lvl w:ilvl="0" w:tplc="521430F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2"/>
  </w:num>
  <w:num w:numId="6">
    <w:abstractNumId w:val="7"/>
  </w:num>
  <w:num w:numId="7">
    <w:abstractNumId w:val="5"/>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B1C73"/>
    <w:rsid w:val="0000114B"/>
    <w:rsid w:val="00034355"/>
    <w:rsid w:val="000451A9"/>
    <w:rsid w:val="00077C19"/>
    <w:rsid w:val="000F6622"/>
    <w:rsid w:val="0010481F"/>
    <w:rsid w:val="0011573D"/>
    <w:rsid w:val="001573B1"/>
    <w:rsid w:val="001630D0"/>
    <w:rsid w:val="001707C9"/>
    <w:rsid w:val="0018732F"/>
    <w:rsid w:val="0019656B"/>
    <w:rsid w:val="001A0E57"/>
    <w:rsid w:val="001F61F0"/>
    <w:rsid w:val="0022387E"/>
    <w:rsid w:val="00250FB0"/>
    <w:rsid w:val="00254CAF"/>
    <w:rsid w:val="0025573D"/>
    <w:rsid w:val="0029007A"/>
    <w:rsid w:val="002A1809"/>
    <w:rsid w:val="002E1002"/>
    <w:rsid w:val="002F2F05"/>
    <w:rsid w:val="0030395E"/>
    <w:rsid w:val="003C5661"/>
    <w:rsid w:val="003D7BBD"/>
    <w:rsid w:val="00404F70"/>
    <w:rsid w:val="00412FF1"/>
    <w:rsid w:val="004130C2"/>
    <w:rsid w:val="004358F0"/>
    <w:rsid w:val="004A58B9"/>
    <w:rsid w:val="004C4927"/>
    <w:rsid w:val="004E394F"/>
    <w:rsid w:val="00525A89"/>
    <w:rsid w:val="00526A09"/>
    <w:rsid w:val="005669AC"/>
    <w:rsid w:val="00580DBA"/>
    <w:rsid w:val="00595EB3"/>
    <w:rsid w:val="005A3CAA"/>
    <w:rsid w:val="005A6C56"/>
    <w:rsid w:val="005E471D"/>
    <w:rsid w:val="00660317"/>
    <w:rsid w:val="00685B0E"/>
    <w:rsid w:val="0069083C"/>
    <w:rsid w:val="006D56A4"/>
    <w:rsid w:val="006E1135"/>
    <w:rsid w:val="006E20EF"/>
    <w:rsid w:val="006F4924"/>
    <w:rsid w:val="00703E17"/>
    <w:rsid w:val="00801F6E"/>
    <w:rsid w:val="00814E6E"/>
    <w:rsid w:val="00815292"/>
    <w:rsid w:val="00875DF8"/>
    <w:rsid w:val="0088470A"/>
    <w:rsid w:val="0090678D"/>
    <w:rsid w:val="00922825"/>
    <w:rsid w:val="009633F3"/>
    <w:rsid w:val="00972525"/>
    <w:rsid w:val="0097457C"/>
    <w:rsid w:val="00980B38"/>
    <w:rsid w:val="00983F1A"/>
    <w:rsid w:val="009C362E"/>
    <w:rsid w:val="00A00A77"/>
    <w:rsid w:val="00A13F8F"/>
    <w:rsid w:val="00A25D51"/>
    <w:rsid w:val="00A26091"/>
    <w:rsid w:val="00A45462"/>
    <w:rsid w:val="00A613B3"/>
    <w:rsid w:val="00A92613"/>
    <w:rsid w:val="00AD1FAF"/>
    <w:rsid w:val="00B41681"/>
    <w:rsid w:val="00B45469"/>
    <w:rsid w:val="00B552F3"/>
    <w:rsid w:val="00B56B95"/>
    <w:rsid w:val="00B61A84"/>
    <w:rsid w:val="00B7171E"/>
    <w:rsid w:val="00B73462"/>
    <w:rsid w:val="00B80A99"/>
    <w:rsid w:val="00B9685F"/>
    <w:rsid w:val="00BA2F3E"/>
    <w:rsid w:val="00BB3966"/>
    <w:rsid w:val="00BE6614"/>
    <w:rsid w:val="00BF0639"/>
    <w:rsid w:val="00BF0C3A"/>
    <w:rsid w:val="00BF3D1A"/>
    <w:rsid w:val="00C02A89"/>
    <w:rsid w:val="00C26C1C"/>
    <w:rsid w:val="00CA05CF"/>
    <w:rsid w:val="00CC45E4"/>
    <w:rsid w:val="00CC4EF1"/>
    <w:rsid w:val="00CD3017"/>
    <w:rsid w:val="00D10639"/>
    <w:rsid w:val="00D1168E"/>
    <w:rsid w:val="00D65A98"/>
    <w:rsid w:val="00D7751E"/>
    <w:rsid w:val="00D97DCC"/>
    <w:rsid w:val="00DA5710"/>
    <w:rsid w:val="00DB1C73"/>
    <w:rsid w:val="00E024CB"/>
    <w:rsid w:val="00E30A38"/>
    <w:rsid w:val="00E376C0"/>
    <w:rsid w:val="00E728EA"/>
    <w:rsid w:val="00EB38AE"/>
    <w:rsid w:val="00EC5322"/>
    <w:rsid w:val="00EC6718"/>
    <w:rsid w:val="00F00162"/>
    <w:rsid w:val="00F00190"/>
    <w:rsid w:val="00F22FDA"/>
    <w:rsid w:val="00F24B58"/>
    <w:rsid w:val="00F86544"/>
    <w:rsid w:val="00F97327"/>
    <w:rsid w:val="00FF06DF"/>
    <w:rsid w:val="00FF74E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32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6B95"/>
    <w:rPr>
      <w:color w:val="0000FF"/>
      <w:u w:val="single"/>
    </w:rPr>
  </w:style>
  <w:style w:type="paragraph" w:styleId="BalloonText">
    <w:name w:val="Balloon Text"/>
    <w:basedOn w:val="Normal"/>
    <w:semiHidden/>
    <w:rsid w:val="004E394F"/>
    <w:rPr>
      <w:rFonts w:ascii="Tahoma" w:hAnsi="Tahoma" w:cs="Tahoma"/>
      <w:sz w:val="16"/>
      <w:szCs w:val="16"/>
    </w:rPr>
  </w:style>
  <w:style w:type="table" w:styleId="TableGrid">
    <w:name w:val="Table Grid"/>
    <w:basedOn w:val="TableNormal"/>
    <w:rsid w:val="00525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3462"/>
    <w:pPr>
      <w:tabs>
        <w:tab w:val="center" w:pos="4320"/>
        <w:tab w:val="right" w:pos="8640"/>
      </w:tabs>
    </w:pPr>
  </w:style>
  <w:style w:type="paragraph" w:styleId="Footer">
    <w:name w:val="footer"/>
    <w:basedOn w:val="Normal"/>
    <w:link w:val="FooterChar"/>
    <w:uiPriority w:val="99"/>
    <w:rsid w:val="00B73462"/>
    <w:pPr>
      <w:tabs>
        <w:tab w:val="center" w:pos="4320"/>
        <w:tab w:val="right" w:pos="8640"/>
      </w:tabs>
    </w:pPr>
  </w:style>
  <w:style w:type="character" w:customStyle="1" w:styleId="FooterChar">
    <w:name w:val="Footer Char"/>
    <w:basedOn w:val="DefaultParagraphFont"/>
    <w:link w:val="Footer"/>
    <w:uiPriority w:val="99"/>
    <w:rsid w:val="006F4924"/>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rren67@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1085</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Kathleen and Michael Connolly Foundation</vt:lpstr>
    </vt:vector>
  </TitlesOfParts>
  <Company> </Company>
  <LinksUpToDate>false</LinksUpToDate>
  <CharactersWithSpaces>6787</CharactersWithSpaces>
  <SharedDoc>false</SharedDoc>
  <HLinks>
    <vt:vector size="6" baseType="variant">
      <vt:variant>
        <vt:i4>5374055</vt:i4>
      </vt:variant>
      <vt:variant>
        <vt:i4>0</vt:i4>
      </vt:variant>
      <vt:variant>
        <vt:i4>0</vt:i4>
      </vt:variant>
      <vt:variant>
        <vt:i4>5</vt:i4>
      </vt:variant>
      <vt:variant>
        <vt:lpwstr>mailto:efarren67@hotmail.com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and Michael Connolly Foundation</dc:title>
  <dc:subject/>
  <dc:creator> </dc:creator>
  <cp:keywords/>
  <dc:description/>
  <cp:lastModifiedBy>Graham Gillen</cp:lastModifiedBy>
  <cp:revision>6</cp:revision>
  <cp:lastPrinted>2010-09-16T09:14:00Z</cp:lastPrinted>
  <dcterms:created xsi:type="dcterms:W3CDTF">2010-09-15T10:53:00Z</dcterms:created>
  <dcterms:modified xsi:type="dcterms:W3CDTF">2010-09-16T09:20:00Z</dcterms:modified>
</cp:coreProperties>
</file>